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CB56" w14:textId="77777777" w:rsidR="008C1A35" w:rsidRDefault="008C1A35">
      <w:pPr>
        <w:rPr>
          <w:rFonts w:ascii="Arial" w:hAnsi="Arial" w:cs="Arial"/>
          <w:b/>
        </w:rPr>
      </w:pPr>
      <w:bookmarkStart w:id="0" w:name="Formato_GTH-F014"/>
      <w:bookmarkEnd w:id="0"/>
    </w:p>
    <w:tbl>
      <w:tblPr>
        <w:tblW w:w="9258" w:type="dxa"/>
        <w:tblInd w:w="137" w:type="dxa"/>
        <w:tblLayout w:type="fixed"/>
        <w:tblLook w:val="04A0" w:firstRow="1" w:lastRow="0" w:firstColumn="1" w:lastColumn="0" w:noHBand="0" w:noVBand="1"/>
      </w:tblPr>
      <w:tblGrid>
        <w:gridCol w:w="2126"/>
        <w:gridCol w:w="1843"/>
        <w:gridCol w:w="851"/>
        <w:gridCol w:w="425"/>
        <w:gridCol w:w="1701"/>
        <w:gridCol w:w="425"/>
        <w:gridCol w:w="141"/>
        <w:gridCol w:w="1746"/>
      </w:tblGrid>
      <w:tr w:rsidR="008C1A35" w14:paraId="78421F2D" w14:textId="77777777">
        <w:trPr>
          <w:trHeight w:val="343"/>
        </w:trPr>
        <w:tc>
          <w:tcPr>
            <w:tcW w:w="9258" w:type="dxa"/>
            <w:gridSpan w:val="8"/>
            <w:tcBorders>
              <w:top w:val="single" w:sz="4" w:space="0" w:color="000000"/>
              <w:left w:val="single" w:sz="4" w:space="0" w:color="000000"/>
              <w:bottom w:val="single" w:sz="4" w:space="0" w:color="000000"/>
              <w:right w:val="single" w:sz="4" w:space="0" w:color="000000"/>
            </w:tcBorders>
          </w:tcPr>
          <w:p w14:paraId="72105963" w14:textId="639CD8E3" w:rsidR="008C1A35" w:rsidRPr="001E442D" w:rsidRDefault="001D2395">
            <w:pPr>
              <w:widowControl w:val="0"/>
              <w:spacing w:line="276" w:lineRule="auto"/>
              <w:jc w:val="center"/>
              <w:rPr>
                <w:rFonts w:asciiTheme="minorHAnsi" w:hAnsiTheme="minorHAnsi" w:cstheme="minorHAnsi"/>
                <w:b/>
                <w:sz w:val="22"/>
                <w:szCs w:val="22"/>
              </w:rPr>
            </w:pPr>
            <w:r w:rsidRPr="001E442D">
              <w:rPr>
                <w:rFonts w:asciiTheme="minorHAnsi" w:hAnsiTheme="minorHAnsi" w:cstheme="minorHAnsi"/>
                <w:b/>
                <w:sz w:val="22"/>
                <w:szCs w:val="22"/>
              </w:rPr>
              <w:t xml:space="preserve">ACTA No. </w:t>
            </w:r>
            <w:r w:rsidR="001F5AAD">
              <w:rPr>
                <w:rFonts w:asciiTheme="minorHAnsi" w:hAnsiTheme="minorHAnsi" w:cstheme="minorHAnsi"/>
                <w:b/>
                <w:sz w:val="22"/>
                <w:szCs w:val="22"/>
              </w:rPr>
              <w:t xml:space="preserve">02 </w:t>
            </w:r>
          </w:p>
        </w:tc>
      </w:tr>
      <w:tr w:rsidR="008C1A35" w14:paraId="3BBCE213" w14:textId="77777777">
        <w:trPr>
          <w:trHeight w:val="486"/>
        </w:trPr>
        <w:tc>
          <w:tcPr>
            <w:tcW w:w="9258" w:type="dxa"/>
            <w:gridSpan w:val="8"/>
            <w:tcBorders>
              <w:top w:val="single" w:sz="4" w:space="0" w:color="000000"/>
              <w:left w:val="single" w:sz="4" w:space="0" w:color="000000"/>
              <w:bottom w:val="single" w:sz="4" w:space="0" w:color="000000"/>
              <w:right w:val="single" w:sz="4" w:space="0" w:color="000000"/>
            </w:tcBorders>
          </w:tcPr>
          <w:p w14:paraId="1BB2F710" w14:textId="437B8168" w:rsidR="008C1A35" w:rsidRPr="001E442D" w:rsidRDefault="001D2395" w:rsidP="00672454">
            <w:pPr>
              <w:widowControl w:val="0"/>
              <w:spacing w:line="276" w:lineRule="auto"/>
              <w:rPr>
                <w:rFonts w:asciiTheme="minorHAnsi" w:hAnsiTheme="minorHAnsi" w:cstheme="minorHAnsi"/>
                <w:sz w:val="22"/>
                <w:szCs w:val="22"/>
              </w:rPr>
            </w:pPr>
            <w:r w:rsidRPr="001E442D">
              <w:rPr>
                <w:rFonts w:asciiTheme="minorHAnsi" w:hAnsiTheme="minorHAnsi" w:cstheme="minorHAnsi"/>
                <w:b/>
                <w:sz w:val="22"/>
                <w:szCs w:val="22"/>
              </w:rPr>
              <w:t>NOMBRE DEL COMITÉ O DE LA REUNIÓN:</w:t>
            </w:r>
            <w:r w:rsidR="001F5AAD" w:rsidRPr="001F5AAD">
              <w:rPr>
                <w:rFonts w:asciiTheme="minorHAnsi" w:hAnsiTheme="minorHAnsi" w:cstheme="minorHAnsi"/>
                <w:sz w:val="22"/>
                <w:szCs w:val="22"/>
              </w:rPr>
              <w:t xml:space="preserve"> Empresa en fortalecimiento empresarial</w:t>
            </w:r>
            <w:r w:rsidR="001F5AAD">
              <w:rPr>
                <w:rFonts w:asciiTheme="minorHAnsi" w:hAnsiTheme="minorHAnsi" w:cstheme="minorHAnsi"/>
                <w:sz w:val="22"/>
                <w:szCs w:val="22"/>
              </w:rPr>
              <w:t xml:space="preserve"> </w:t>
            </w:r>
            <w:r w:rsidR="00672454">
              <w:rPr>
                <w:rFonts w:asciiTheme="minorHAnsi" w:hAnsiTheme="minorHAnsi" w:cstheme="minorHAnsi"/>
                <w:sz w:val="22"/>
                <w:szCs w:val="22"/>
              </w:rPr>
              <w:t xml:space="preserve">– </w:t>
            </w:r>
            <w:r w:rsidR="003E1945" w:rsidRPr="003E1945">
              <w:rPr>
                <w:rFonts w:asciiTheme="minorHAnsi" w:hAnsiTheme="minorHAnsi" w:cstheme="minorHAnsi"/>
                <w:sz w:val="22"/>
                <w:szCs w:val="22"/>
              </w:rPr>
              <w:t>ASOCIACIÓN AGROPECUARIA DE ARAUCA</w:t>
            </w:r>
          </w:p>
        </w:tc>
      </w:tr>
      <w:tr w:rsidR="008C1A35" w14:paraId="196CC1A3" w14:textId="77777777" w:rsidTr="00645793">
        <w:trPr>
          <w:trHeight w:val="744"/>
        </w:trPr>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839D4C2" w14:textId="77777777" w:rsidR="008C1A35" w:rsidRPr="006C559D" w:rsidRDefault="001D2395">
            <w:pPr>
              <w:widowControl w:val="0"/>
              <w:spacing w:line="276" w:lineRule="auto"/>
              <w:rPr>
                <w:rFonts w:asciiTheme="minorHAnsi" w:hAnsiTheme="minorHAnsi" w:cstheme="minorHAnsi"/>
                <w:b/>
                <w:sz w:val="22"/>
                <w:szCs w:val="22"/>
              </w:rPr>
            </w:pPr>
            <w:r w:rsidRPr="006C559D">
              <w:rPr>
                <w:rFonts w:asciiTheme="minorHAnsi" w:hAnsiTheme="minorHAnsi" w:cstheme="minorHAnsi"/>
                <w:b/>
                <w:sz w:val="22"/>
                <w:szCs w:val="22"/>
              </w:rPr>
              <w:t>CIUDAD Y FECHA:</w:t>
            </w:r>
          </w:p>
          <w:p w14:paraId="3DA3F8DC" w14:textId="533C043D" w:rsidR="008C1A35" w:rsidRPr="006C559D" w:rsidRDefault="008C1A35" w:rsidP="00ED3191">
            <w:pPr>
              <w:widowControl w:val="0"/>
              <w:spacing w:line="276" w:lineRule="auto"/>
              <w:rPr>
                <w:rFonts w:asciiTheme="minorHAnsi" w:hAnsiTheme="minorHAnsi" w:cstheme="minorHAnsi"/>
                <w:bCs/>
                <w:sz w:val="22"/>
                <w:szCs w:val="22"/>
              </w:rPr>
            </w:pPr>
          </w:p>
        </w:tc>
        <w:tc>
          <w:tcPr>
            <w:tcW w:w="2694" w:type="dxa"/>
            <w:gridSpan w:val="2"/>
            <w:tcBorders>
              <w:top w:val="single" w:sz="4" w:space="0" w:color="000000"/>
              <w:left w:val="single" w:sz="4" w:space="0" w:color="000000"/>
              <w:bottom w:val="single" w:sz="4" w:space="0" w:color="000000"/>
              <w:right w:val="single" w:sz="4" w:space="0" w:color="000000"/>
            </w:tcBorders>
          </w:tcPr>
          <w:p w14:paraId="568ED65A" w14:textId="6409F6FE" w:rsidR="008C1A35" w:rsidRPr="006C559D" w:rsidRDefault="004024EB">
            <w:pPr>
              <w:widowControl w:val="0"/>
              <w:spacing w:line="276" w:lineRule="auto"/>
              <w:rPr>
                <w:rFonts w:asciiTheme="minorHAnsi" w:hAnsiTheme="minorHAnsi" w:cstheme="minorHAnsi"/>
                <w:b/>
                <w:sz w:val="22"/>
                <w:szCs w:val="22"/>
              </w:rPr>
            </w:pPr>
            <w:r w:rsidRPr="006C559D">
              <w:rPr>
                <w:rFonts w:asciiTheme="minorHAnsi" w:hAnsiTheme="minorHAnsi" w:cstheme="minorHAnsi"/>
                <w:sz w:val="22"/>
                <w:szCs w:val="22"/>
              </w:rPr>
              <w:t xml:space="preserve">Arauca, </w:t>
            </w:r>
            <w:r w:rsidR="003E1945">
              <w:rPr>
                <w:rFonts w:asciiTheme="minorHAnsi" w:hAnsiTheme="minorHAnsi" w:cstheme="minorHAnsi"/>
                <w:sz w:val="22"/>
                <w:szCs w:val="22"/>
              </w:rPr>
              <w:t xml:space="preserve">18 </w:t>
            </w:r>
            <w:r w:rsidRPr="006C559D">
              <w:rPr>
                <w:rFonts w:asciiTheme="minorHAnsi" w:hAnsiTheme="minorHAnsi" w:cstheme="minorHAnsi"/>
                <w:sz w:val="22"/>
                <w:szCs w:val="22"/>
              </w:rPr>
              <w:t xml:space="preserve">de </w:t>
            </w:r>
            <w:r w:rsidR="003E1945">
              <w:rPr>
                <w:rFonts w:asciiTheme="minorHAnsi" w:hAnsiTheme="minorHAnsi" w:cstheme="minorHAnsi"/>
                <w:sz w:val="22"/>
                <w:szCs w:val="22"/>
              </w:rPr>
              <w:t>septiembre</w:t>
            </w:r>
            <w:r w:rsidRPr="006C559D">
              <w:rPr>
                <w:rFonts w:asciiTheme="minorHAnsi" w:hAnsiTheme="minorHAnsi" w:cstheme="minorHAnsi"/>
                <w:sz w:val="22"/>
                <w:szCs w:val="22"/>
              </w:rPr>
              <w:t xml:space="preserve"> de 2025</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Pr>
          <w:p w14:paraId="40C23102" w14:textId="77777777" w:rsidR="008C1A35" w:rsidRPr="006C559D" w:rsidRDefault="001D2395">
            <w:pPr>
              <w:widowControl w:val="0"/>
              <w:spacing w:line="276" w:lineRule="auto"/>
              <w:rPr>
                <w:rFonts w:asciiTheme="minorHAnsi" w:hAnsiTheme="minorHAnsi" w:cstheme="minorHAnsi"/>
                <w:b/>
                <w:sz w:val="22"/>
                <w:szCs w:val="22"/>
              </w:rPr>
            </w:pPr>
            <w:r w:rsidRPr="006C559D">
              <w:rPr>
                <w:rFonts w:asciiTheme="minorHAnsi" w:hAnsiTheme="minorHAnsi" w:cstheme="minorHAnsi"/>
                <w:b/>
                <w:sz w:val="22"/>
                <w:szCs w:val="22"/>
              </w:rPr>
              <w:t>HORA INICIO:</w:t>
            </w:r>
          </w:p>
          <w:p w14:paraId="74DEEC4B" w14:textId="4B1C0A9C" w:rsidR="008C1A35" w:rsidRPr="006C559D" w:rsidRDefault="00EF355B">
            <w:pPr>
              <w:widowControl w:val="0"/>
              <w:spacing w:line="276" w:lineRule="auto"/>
              <w:rPr>
                <w:rFonts w:asciiTheme="minorHAnsi" w:hAnsiTheme="minorHAnsi" w:cstheme="minorHAnsi"/>
                <w:bCs/>
                <w:sz w:val="22"/>
                <w:szCs w:val="22"/>
              </w:rPr>
            </w:pPr>
            <w:r>
              <w:rPr>
                <w:rFonts w:asciiTheme="minorHAnsi" w:hAnsiTheme="minorHAnsi" w:cstheme="minorHAnsi"/>
                <w:bCs/>
                <w:sz w:val="22"/>
                <w:szCs w:val="22"/>
              </w:rPr>
              <w:t>2</w:t>
            </w:r>
            <w:r w:rsidR="001D2395" w:rsidRPr="006C559D">
              <w:rPr>
                <w:rFonts w:asciiTheme="minorHAnsi" w:hAnsiTheme="minorHAnsi" w:cstheme="minorHAnsi"/>
                <w:bCs/>
                <w:sz w:val="22"/>
                <w:szCs w:val="22"/>
              </w:rPr>
              <w:t>:</w:t>
            </w:r>
            <w:r>
              <w:rPr>
                <w:rFonts w:asciiTheme="minorHAnsi" w:hAnsiTheme="minorHAnsi" w:cstheme="minorHAnsi"/>
                <w:bCs/>
                <w:sz w:val="22"/>
                <w:szCs w:val="22"/>
              </w:rPr>
              <w:t>0</w:t>
            </w:r>
            <w:r w:rsidR="001D2395" w:rsidRPr="006C559D">
              <w:rPr>
                <w:rFonts w:asciiTheme="minorHAnsi" w:hAnsiTheme="minorHAnsi" w:cstheme="minorHAnsi"/>
                <w:bCs/>
                <w:sz w:val="22"/>
                <w:szCs w:val="22"/>
              </w:rPr>
              <w:t xml:space="preserve">0 </w:t>
            </w:r>
            <w:r>
              <w:rPr>
                <w:rFonts w:asciiTheme="minorHAnsi" w:hAnsiTheme="minorHAnsi" w:cstheme="minorHAnsi"/>
                <w:bCs/>
                <w:sz w:val="22"/>
                <w:szCs w:val="22"/>
              </w:rPr>
              <w:t>p</w:t>
            </w:r>
            <w:r w:rsidR="001D2395" w:rsidRPr="006C559D">
              <w:rPr>
                <w:rFonts w:asciiTheme="minorHAnsi" w:hAnsiTheme="minorHAnsi" w:cstheme="minorHAnsi"/>
                <w:bCs/>
                <w:sz w:val="22"/>
                <w:szCs w:val="22"/>
              </w:rPr>
              <w:t>m</w:t>
            </w:r>
          </w:p>
        </w:tc>
        <w:tc>
          <w:tcPr>
            <w:tcW w:w="2312" w:type="dxa"/>
            <w:gridSpan w:val="3"/>
            <w:tcBorders>
              <w:top w:val="single" w:sz="4" w:space="0" w:color="000000"/>
              <w:left w:val="single" w:sz="4" w:space="0" w:color="000000"/>
              <w:bottom w:val="single" w:sz="4" w:space="0" w:color="000000"/>
              <w:right w:val="single" w:sz="4" w:space="0" w:color="000000"/>
            </w:tcBorders>
            <w:shd w:val="clear" w:color="auto" w:fill="auto"/>
          </w:tcPr>
          <w:p w14:paraId="271BFFE5" w14:textId="77777777" w:rsidR="008C1A35" w:rsidRPr="006C559D" w:rsidRDefault="001D2395">
            <w:pPr>
              <w:widowControl w:val="0"/>
              <w:spacing w:line="276" w:lineRule="auto"/>
              <w:rPr>
                <w:rFonts w:asciiTheme="minorHAnsi" w:hAnsiTheme="minorHAnsi" w:cstheme="minorHAnsi"/>
                <w:b/>
                <w:sz w:val="22"/>
                <w:szCs w:val="22"/>
              </w:rPr>
            </w:pPr>
            <w:r w:rsidRPr="006C559D">
              <w:rPr>
                <w:rFonts w:asciiTheme="minorHAnsi" w:hAnsiTheme="minorHAnsi" w:cstheme="minorHAnsi"/>
                <w:b/>
                <w:sz w:val="22"/>
                <w:szCs w:val="22"/>
              </w:rPr>
              <w:t>HORA FIN:</w:t>
            </w:r>
          </w:p>
          <w:p w14:paraId="7834B766" w14:textId="094CEBDB" w:rsidR="008C1A35" w:rsidRPr="006C559D" w:rsidRDefault="00695642">
            <w:pPr>
              <w:widowControl w:val="0"/>
              <w:spacing w:line="276" w:lineRule="auto"/>
              <w:rPr>
                <w:rFonts w:asciiTheme="minorHAnsi" w:hAnsiTheme="minorHAnsi" w:cstheme="minorHAnsi"/>
                <w:bCs/>
                <w:sz w:val="22"/>
                <w:szCs w:val="22"/>
              </w:rPr>
            </w:pPr>
            <w:r>
              <w:rPr>
                <w:rFonts w:asciiTheme="minorHAnsi" w:hAnsiTheme="minorHAnsi" w:cstheme="minorHAnsi"/>
                <w:bCs/>
                <w:sz w:val="22"/>
                <w:szCs w:val="22"/>
              </w:rPr>
              <w:t>05</w:t>
            </w:r>
            <w:r w:rsidR="001D2395" w:rsidRPr="006C559D">
              <w:rPr>
                <w:rFonts w:asciiTheme="minorHAnsi" w:hAnsiTheme="minorHAnsi" w:cstheme="minorHAnsi"/>
                <w:bCs/>
                <w:sz w:val="22"/>
                <w:szCs w:val="22"/>
              </w:rPr>
              <w:t>:</w:t>
            </w:r>
            <w:r w:rsidR="00EF355B">
              <w:rPr>
                <w:rFonts w:asciiTheme="minorHAnsi" w:hAnsiTheme="minorHAnsi" w:cstheme="minorHAnsi"/>
                <w:bCs/>
                <w:sz w:val="22"/>
                <w:szCs w:val="22"/>
              </w:rPr>
              <w:t>0</w:t>
            </w:r>
            <w:r w:rsidR="001D2395" w:rsidRPr="006C559D">
              <w:rPr>
                <w:rFonts w:asciiTheme="minorHAnsi" w:hAnsiTheme="minorHAnsi" w:cstheme="minorHAnsi"/>
                <w:bCs/>
                <w:sz w:val="22"/>
                <w:szCs w:val="22"/>
              </w:rPr>
              <w:t xml:space="preserve">0 </w:t>
            </w:r>
            <w:r w:rsidR="00EF355B">
              <w:rPr>
                <w:rFonts w:asciiTheme="minorHAnsi" w:hAnsiTheme="minorHAnsi" w:cstheme="minorHAnsi"/>
                <w:bCs/>
                <w:sz w:val="22"/>
                <w:szCs w:val="22"/>
              </w:rPr>
              <w:t>p</w:t>
            </w:r>
            <w:r w:rsidR="001D2395" w:rsidRPr="006C559D">
              <w:rPr>
                <w:rFonts w:asciiTheme="minorHAnsi" w:hAnsiTheme="minorHAnsi" w:cstheme="minorHAnsi"/>
                <w:bCs/>
                <w:sz w:val="22"/>
                <w:szCs w:val="22"/>
              </w:rPr>
              <w:t>m</w:t>
            </w:r>
          </w:p>
        </w:tc>
      </w:tr>
      <w:tr w:rsidR="008C1A35" w14:paraId="47F42DB1" w14:textId="77777777" w:rsidTr="00645793">
        <w:trPr>
          <w:trHeight w:val="717"/>
        </w:trPr>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C4D4E2C" w14:textId="77777777" w:rsidR="008C1A35" w:rsidRPr="006C559D" w:rsidRDefault="001D2395">
            <w:pPr>
              <w:widowControl w:val="0"/>
              <w:spacing w:line="276" w:lineRule="auto"/>
              <w:rPr>
                <w:rFonts w:asciiTheme="minorHAnsi" w:hAnsiTheme="minorHAnsi" w:cstheme="minorHAnsi"/>
                <w:b/>
                <w:sz w:val="22"/>
                <w:szCs w:val="22"/>
              </w:rPr>
            </w:pPr>
            <w:r w:rsidRPr="006C559D">
              <w:rPr>
                <w:rFonts w:asciiTheme="minorHAnsi" w:hAnsiTheme="minorHAnsi" w:cstheme="minorHAnsi"/>
                <w:b/>
                <w:sz w:val="22"/>
                <w:szCs w:val="22"/>
              </w:rPr>
              <w:t xml:space="preserve">LUGAR Y/O ENLACE:  </w:t>
            </w:r>
          </w:p>
          <w:p w14:paraId="3CBCE485" w14:textId="4591AAFA" w:rsidR="008C1A35" w:rsidRPr="006C559D" w:rsidRDefault="008C1A35">
            <w:pPr>
              <w:widowControl w:val="0"/>
              <w:spacing w:line="276" w:lineRule="auto"/>
              <w:rPr>
                <w:rFonts w:asciiTheme="minorHAnsi" w:hAnsiTheme="minorHAnsi" w:cstheme="minorHAnsi"/>
                <w:bCs/>
                <w:sz w:val="22"/>
                <w:szCs w:val="22"/>
              </w:rPr>
            </w:pPr>
          </w:p>
        </w:tc>
        <w:tc>
          <w:tcPr>
            <w:tcW w:w="2694" w:type="dxa"/>
            <w:gridSpan w:val="2"/>
            <w:tcBorders>
              <w:top w:val="single" w:sz="4" w:space="0" w:color="000000"/>
              <w:left w:val="single" w:sz="4" w:space="0" w:color="000000"/>
              <w:bottom w:val="single" w:sz="4" w:space="0" w:color="000000"/>
              <w:right w:val="single" w:sz="4" w:space="0" w:color="000000"/>
            </w:tcBorders>
          </w:tcPr>
          <w:p w14:paraId="3597A9F1" w14:textId="5E394BBF" w:rsidR="008C1A35" w:rsidRPr="006C559D" w:rsidRDefault="003E1945">
            <w:pPr>
              <w:widowControl w:val="0"/>
              <w:spacing w:line="276" w:lineRule="auto"/>
              <w:rPr>
                <w:rFonts w:asciiTheme="minorHAnsi" w:hAnsiTheme="minorHAnsi" w:cstheme="minorHAnsi"/>
                <w:b/>
                <w:sz w:val="22"/>
                <w:szCs w:val="22"/>
              </w:rPr>
            </w:pPr>
            <w:r>
              <w:rPr>
                <w:rFonts w:asciiTheme="minorHAnsi" w:hAnsiTheme="minorHAnsi" w:cstheme="minorHAnsi"/>
                <w:bCs/>
                <w:sz w:val="22"/>
                <w:szCs w:val="22"/>
              </w:rPr>
              <w:t>virtual</w:t>
            </w:r>
          </w:p>
        </w:tc>
        <w:tc>
          <w:tcPr>
            <w:tcW w:w="4438" w:type="dxa"/>
            <w:gridSpan w:val="5"/>
            <w:tcBorders>
              <w:top w:val="single" w:sz="4" w:space="0" w:color="000000"/>
              <w:left w:val="single" w:sz="4" w:space="0" w:color="000000"/>
              <w:bottom w:val="single" w:sz="4" w:space="0" w:color="000000"/>
              <w:right w:val="single" w:sz="4" w:space="0" w:color="000000"/>
            </w:tcBorders>
            <w:shd w:val="clear" w:color="auto" w:fill="auto"/>
          </w:tcPr>
          <w:p w14:paraId="165F6469" w14:textId="77777777" w:rsidR="008C1A35" w:rsidRPr="006C559D" w:rsidRDefault="001D2395">
            <w:pPr>
              <w:widowControl w:val="0"/>
              <w:spacing w:line="276" w:lineRule="auto"/>
              <w:rPr>
                <w:rFonts w:asciiTheme="minorHAnsi" w:hAnsiTheme="minorHAnsi" w:cstheme="minorHAnsi"/>
                <w:b/>
                <w:sz w:val="22"/>
                <w:szCs w:val="22"/>
              </w:rPr>
            </w:pPr>
            <w:r w:rsidRPr="006C559D">
              <w:rPr>
                <w:rFonts w:asciiTheme="minorHAnsi" w:hAnsiTheme="minorHAnsi" w:cstheme="minorHAnsi"/>
                <w:b/>
                <w:sz w:val="22"/>
                <w:szCs w:val="22"/>
              </w:rPr>
              <w:t xml:space="preserve">DIRECCIÓN / REGIONAL / CENTRO: </w:t>
            </w:r>
          </w:p>
          <w:p w14:paraId="649BCC29" w14:textId="77777777" w:rsidR="008C1A35" w:rsidRPr="006C559D" w:rsidRDefault="001D2395">
            <w:pPr>
              <w:widowControl w:val="0"/>
              <w:spacing w:line="276" w:lineRule="auto"/>
              <w:rPr>
                <w:rFonts w:asciiTheme="minorHAnsi" w:hAnsiTheme="minorHAnsi" w:cstheme="minorHAnsi"/>
                <w:b/>
                <w:sz w:val="22"/>
                <w:szCs w:val="22"/>
              </w:rPr>
            </w:pPr>
            <w:r w:rsidRPr="006C559D">
              <w:rPr>
                <w:rFonts w:asciiTheme="minorHAnsi" w:hAnsiTheme="minorHAnsi" w:cstheme="minorHAnsi"/>
                <w:sz w:val="22"/>
                <w:szCs w:val="22"/>
              </w:rPr>
              <w:t>Centro de Gestión y Desarrollo Agroindustrial de Arauca</w:t>
            </w:r>
          </w:p>
        </w:tc>
      </w:tr>
      <w:tr w:rsidR="008C1A35" w14:paraId="0F5FB82A" w14:textId="77777777">
        <w:trPr>
          <w:trHeight w:val="1058"/>
        </w:trPr>
        <w:tc>
          <w:tcPr>
            <w:tcW w:w="9258" w:type="dxa"/>
            <w:gridSpan w:val="8"/>
            <w:tcBorders>
              <w:top w:val="single" w:sz="4" w:space="0" w:color="000000"/>
              <w:left w:val="single" w:sz="4" w:space="0" w:color="000000"/>
              <w:bottom w:val="single" w:sz="4" w:space="0" w:color="000000"/>
              <w:right w:val="single" w:sz="4" w:space="0" w:color="000000"/>
            </w:tcBorders>
          </w:tcPr>
          <w:p w14:paraId="7D89AF3F" w14:textId="77777777" w:rsidR="008C1A35" w:rsidRPr="001E442D" w:rsidRDefault="001D2395">
            <w:pPr>
              <w:widowControl w:val="0"/>
              <w:spacing w:line="276" w:lineRule="auto"/>
              <w:rPr>
                <w:rFonts w:asciiTheme="minorHAnsi" w:hAnsiTheme="minorHAnsi" w:cstheme="minorHAnsi"/>
                <w:b/>
                <w:sz w:val="22"/>
                <w:szCs w:val="22"/>
              </w:rPr>
            </w:pPr>
            <w:r w:rsidRPr="001E442D">
              <w:rPr>
                <w:rFonts w:asciiTheme="minorHAnsi" w:hAnsiTheme="minorHAnsi" w:cstheme="minorHAnsi"/>
                <w:b/>
                <w:sz w:val="22"/>
                <w:szCs w:val="22"/>
              </w:rPr>
              <w:t>AGENDA O PUNTOS PARA DESARROLLAR:</w:t>
            </w:r>
          </w:p>
          <w:p w14:paraId="45177BF1" w14:textId="3CB00A05" w:rsidR="008C1A35" w:rsidRPr="006221F7" w:rsidRDefault="006221F7" w:rsidP="00A649D2">
            <w:pPr>
              <w:pStyle w:val="Default"/>
              <w:widowControl w:val="0"/>
              <w:numPr>
                <w:ilvl w:val="0"/>
                <w:numId w:val="1"/>
              </w:numPr>
              <w:rPr>
                <w:rFonts w:asciiTheme="minorHAnsi" w:hAnsiTheme="minorHAnsi" w:cstheme="minorHAnsi"/>
                <w:b/>
                <w:sz w:val="22"/>
                <w:szCs w:val="22"/>
              </w:rPr>
            </w:pPr>
            <w:r>
              <w:rPr>
                <w:rFonts w:asciiTheme="minorHAnsi" w:hAnsiTheme="minorHAnsi" w:cstheme="minorHAnsi"/>
                <w:sz w:val="22"/>
                <w:szCs w:val="22"/>
              </w:rPr>
              <w:t>Ejecución de la primera actividad propuesta en el plan de acción para fortalecimiento de la empresa.</w:t>
            </w:r>
          </w:p>
          <w:p w14:paraId="5C8350FB" w14:textId="1F42B8C0" w:rsidR="006221F7" w:rsidRDefault="007F3142" w:rsidP="00A649D2">
            <w:pPr>
              <w:pStyle w:val="Default"/>
              <w:widowControl w:val="0"/>
              <w:numPr>
                <w:ilvl w:val="0"/>
                <w:numId w:val="1"/>
              </w:numPr>
              <w:rPr>
                <w:rFonts w:asciiTheme="minorHAnsi" w:hAnsiTheme="minorHAnsi" w:cstheme="minorHAnsi"/>
                <w:sz w:val="22"/>
                <w:szCs w:val="22"/>
              </w:rPr>
            </w:pPr>
            <w:r>
              <w:rPr>
                <w:rFonts w:asciiTheme="minorHAnsi" w:hAnsiTheme="minorHAnsi" w:cstheme="minorHAnsi"/>
                <w:sz w:val="22"/>
                <w:szCs w:val="22"/>
              </w:rPr>
              <w:t>Alistami</w:t>
            </w:r>
            <w:r w:rsidR="006221F7" w:rsidRPr="006221F7">
              <w:rPr>
                <w:rFonts w:asciiTheme="minorHAnsi" w:hAnsiTheme="minorHAnsi" w:cstheme="minorHAnsi"/>
                <w:sz w:val="22"/>
                <w:szCs w:val="22"/>
              </w:rPr>
              <w:t xml:space="preserve">ento de la información requerida según términos de referencia de la </w:t>
            </w:r>
            <w:proofErr w:type="spellStart"/>
            <w:r w:rsidR="006221F7" w:rsidRPr="006221F7">
              <w:rPr>
                <w:rFonts w:asciiTheme="minorHAnsi" w:hAnsiTheme="minorHAnsi" w:cstheme="minorHAnsi"/>
                <w:sz w:val="22"/>
                <w:szCs w:val="22"/>
              </w:rPr>
              <w:t>conv</w:t>
            </w:r>
            <w:proofErr w:type="spellEnd"/>
            <w:r w:rsidR="006221F7" w:rsidRPr="006221F7">
              <w:rPr>
                <w:rFonts w:asciiTheme="minorHAnsi" w:hAnsiTheme="minorHAnsi" w:cstheme="minorHAnsi"/>
                <w:sz w:val="22"/>
                <w:szCs w:val="22"/>
              </w:rPr>
              <w:t>. 1</w:t>
            </w:r>
            <w:r w:rsidR="003E1945">
              <w:rPr>
                <w:rFonts w:asciiTheme="minorHAnsi" w:hAnsiTheme="minorHAnsi" w:cstheme="minorHAnsi"/>
                <w:sz w:val="22"/>
                <w:szCs w:val="22"/>
              </w:rPr>
              <w:t>48</w:t>
            </w:r>
            <w:r w:rsidR="006221F7" w:rsidRPr="006221F7">
              <w:rPr>
                <w:rFonts w:asciiTheme="minorHAnsi" w:hAnsiTheme="minorHAnsi" w:cstheme="minorHAnsi"/>
                <w:sz w:val="22"/>
                <w:szCs w:val="22"/>
              </w:rPr>
              <w:t xml:space="preserve"> requerida en el plan de inversión.</w:t>
            </w:r>
          </w:p>
          <w:p w14:paraId="77DA5E47" w14:textId="40C18E77" w:rsidR="001B7BED" w:rsidRPr="006221F7" w:rsidRDefault="001B7BED" w:rsidP="001B7BED">
            <w:pPr>
              <w:pStyle w:val="Default"/>
              <w:widowControl w:val="0"/>
              <w:ind w:left="347"/>
              <w:rPr>
                <w:rFonts w:asciiTheme="minorHAnsi" w:hAnsiTheme="minorHAnsi" w:cstheme="minorHAnsi"/>
                <w:sz w:val="22"/>
                <w:szCs w:val="22"/>
              </w:rPr>
            </w:pPr>
          </w:p>
        </w:tc>
      </w:tr>
      <w:tr w:rsidR="008C1A35" w14:paraId="475C3F36" w14:textId="77777777">
        <w:trPr>
          <w:trHeight w:val="780"/>
        </w:trPr>
        <w:tc>
          <w:tcPr>
            <w:tcW w:w="9258" w:type="dxa"/>
            <w:gridSpan w:val="8"/>
            <w:tcBorders>
              <w:top w:val="single" w:sz="4" w:space="0" w:color="000000"/>
              <w:left w:val="single" w:sz="4" w:space="0" w:color="000000"/>
              <w:bottom w:val="single" w:sz="4" w:space="0" w:color="000000"/>
              <w:right w:val="single" w:sz="4" w:space="0" w:color="000000"/>
            </w:tcBorders>
          </w:tcPr>
          <w:p w14:paraId="6628EC29" w14:textId="77777777" w:rsidR="008C1A35" w:rsidRPr="001E442D" w:rsidRDefault="001D2395">
            <w:pPr>
              <w:widowControl w:val="0"/>
              <w:spacing w:line="276" w:lineRule="auto"/>
              <w:rPr>
                <w:rFonts w:asciiTheme="minorHAnsi" w:hAnsiTheme="minorHAnsi" w:cstheme="minorHAnsi"/>
                <w:b/>
                <w:sz w:val="22"/>
                <w:szCs w:val="22"/>
              </w:rPr>
            </w:pPr>
            <w:r w:rsidRPr="001E442D">
              <w:rPr>
                <w:rFonts w:asciiTheme="minorHAnsi" w:hAnsiTheme="minorHAnsi" w:cstheme="minorHAnsi"/>
                <w:b/>
                <w:sz w:val="22"/>
                <w:szCs w:val="22"/>
              </w:rPr>
              <w:t>OBJETIVO(S) DE LA REUNIÓN:</w:t>
            </w:r>
          </w:p>
          <w:p w14:paraId="4AF8D6FB" w14:textId="464A79F7" w:rsidR="008C1A35" w:rsidRPr="001E442D" w:rsidRDefault="00C46934" w:rsidP="005B08C0">
            <w:pPr>
              <w:widowControl w:val="0"/>
              <w:spacing w:line="276" w:lineRule="auto"/>
              <w:jc w:val="both"/>
              <w:rPr>
                <w:rFonts w:asciiTheme="minorHAnsi" w:hAnsiTheme="minorHAnsi" w:cstheme="minorHAnsi"/>
                <w:bCs/>
                <w:sz w:val="22"/>
                <w:szCs w:val="22"/>
              </w:rPr>
            </w:pPr>
            <w:r>
              <w:rPr>
                <w:rFonts w:asciiTheme="minorHAnsi" w:hAnsiTheme="minorHAnsi" w:cstheme="minorHAnsi"/>
                <w:sz w:val="22"/>
                <w:szCs w:val="22"/>
              </w:rPr>
              <w:t xml:space="preserve">Asesorar para la ejecución de la primer actividad </w:t>
            </w:r>
            <w:r w:rsidR="005B08C0">
              <w:rPr>
                <w:rFonts w:asciiTheme="minorHAnsi" w:hAnsiTheme="minorHAnsi" w:cstheme="minorHAnsi"/>
                <w:sz w:val="22"/>
                <w:szCs w:val="22"/>
              </w:rPr>
              <w:t xml:space="preserve">proyectada en el plan de acción la cual es la realización de un análisis </w:t>
            </w:r>
            <w:r w:rsidR="005B08C0" w:rsidRPr="00980C75">
              <w:rPr>
                <w:rFonts w:asciiTheme="minorHAnsi" w:hAnsiTheme="minorHAnsi" w:cstheme="minorHAnsi"/>
                <w:bCs/>
                <w:sz w:val="22"/>
                <w:szCs w:val="22"/>
              </w:rPr>
              <w:t>de la competencia local para estar a la vanguardia y llegar a nuevos mercados con producto de calidad</w:t>
            </w:r>
            <w:r w:rsidR="005B08C0">
              <w:rPr>
                <w:rFonts w:asciiTheme="minorHAnsi" w:hAnsiTheme="minorHAnsi" w:cstheme="minorHAnsi"/>
                <w:bCs/>
                <w:sz w:val="22"/>
                <w:szCs w:val="22"/>
              </w:rPr>
              <w:t>.</w:t>
            </w:r>
          </w:p>
        </w:tc>
      </w:tr>
      <w:tr w:rsidR="008C1A35" w14:paraId="3341DDB7" w14:textId="77777777">
        <w:trPr>
          <w:trHeight w:val="326"/>
        </w:trPr>
        <w:tc>
          <w:tcPr>
            <w:tcW w:w="9258" w:type="dxa"/>
            <w:gridSpan w:val="8"/>
            <w:tcBorders>
              <w:top w:val="single" w:sz="4" w:space="0" w:color="000000"/>
              <w:left w:val="single" w:sz="4" w:space="0" w:color="000000"/>
              <w:bottom w:val="single" w:sz="4" w:space="0" w:color="000000"/>
              <w:right w:val="single" w:sz="4" w:space="0" w:color="000000"/>
            </w:tcBorders>
          </w:tcPr>
          <w:p w14:paraId="38F1E744" w14:textId="77777777" w:rsidR="008C1A35" w:rsidRPr="001E442D" w:rsidRDefault="001D2395">
            <w:pPr>
              <w:widowControl w:val="0"/>
              <w:spacing w:line="276" w:lineRule="auto"/>
              <w:jc w:val="center"/>
              <w:rPr>
                <w:rFonts w:asciiTheme="minorHAnsi" w:hAnsiTheme="minorHAnsi" w:cstheme="minorHAnsi"/>
                <w:b/>
                <w:sz w:val="22"/>
                <w:szCs w:val="22"/>
              </w:rPr>
            </w:pPr>
            <w:r w:rsidRPr="001E442D">
              <w:rPr>
                <w:rFonts w:asciiTheme="minorHAnsi" w:hAnsiTheme="minorHAnsi" w:cstheme="minorHAnsi"/>
                <w:b/>
                <w:sz w:val="22"/>
                <w:szCs w:val="22"/>
              </w:rPr>
              <w:t>DESARROLLO DE LA REUNIÓN</w:t>
            </w:r>
          </w:p>
        </w:tc>
      </w:tr>
      <w:tr w:rsidR="008C1A35" w14:paraId="3D8563EB" w14:textId="77777777">
        <w:trPr>
          <w:trHeight w:val="760"/>
        </w:trPr>
        <w:tc>
          <w:tcPr>
            <w:tcW w:w="9258" w:type="dxa"/>
            <w:gridSpan w:val="8"/>
            <w:tcBorders>
              <w:top w:val="single" w:sz="4" w:space="0" w:color="000000"/>
              <w:left w:val="single" w:sz="4" w:space="0" w:color="000000"/>
              <w:bottom w:val="single" w:sz="4" w:space="0" w:color="000000"/>
              <w:right w:val="single" w:sz="4" w:space="0" w:color="000000"/>
            </w:tcBorders>
          </w:tcPr>
          <w:p w14:paraId="402811E3" w14:textId="0CA293AB" w:rsidR="006B21A5" w:rsidRDefault="006B21A5">
            <w:pPr>
              <w:pStyle w:val="Default"/>
              <w:widowControl w:val="0"/>
              <w:jc w:val="both"/>
              <w:rPr>
                <w:rFonts w:asciiTheme="minorHAnsi" w:hAnsiTheme="minorHAnsi" w:cstheme="minorHAnsi"/>
                <w:bCs/>
                <w:sz w:val="22"/>
                <w:szCs w:val="22"/>
              </w:rPr>
            </w:pPr>
          </w:p>
          <w:p w14:paraId="5407BC2B" w14:textId="1E61546F" w:rsidR="00980C75" w:rsidRDefault="00980C75">
            <w:pPr>
              <w:pStyle w:val="Default"/>
              <w:widowControl w:val="0"/>
              <w:jc w:val="both"/>
              <w:rPr>
                <w:rFonts w:asciiTheme="minorHAnsi" w:hAnsiTheme="minorHAnsi" w:cstheme="minorHAnsi"/>
                <w:bCs/>
                <w:sz w:val="22"/>
                <w:szCs w:val="22"/>
              </w:rPr>
            </w:pPr>
            <w:r w:rsidRPr="00980C75">
              <w:rPr>
                <w:rFonts w:asciiTheme="minorHAnsi" w:hAnsiTheme="minorHAnsi" w:cstheme="minorHAnsi"/>
                <w:bCs/>
                <w:sz w:val="22"/>
                <w:szCs w:val="22"/>
              </w:rPr>
              <w:t>En sesión anterior se realizó la inscripción al servicio y la elaboración del plan de acción.</w:t>
            </w:r>
          </w:p>
          <w:p w14:paraId="4596B3B5" w14:textId="16F0E27F" w:rsidR="00980C75" w:rsidRDefault="00980C75">
            <w:pPr>
              <w:pStyle w:val="Default"/>
              <w:widowControl w:val="0"/>
              <w:jc w:val="both"/>
              <w:rPr>
                <w:rFonts w:asciiTheme="minorHAnsi" w:hAnsiTheme="minorHAnsi" w:cstheme="minorHAnsi"/>
                <w:bCs/>
                <w:sz w:val="22"/>
                <w:szCs w:val="22"/>
              </w:rPr>
            </w:pPr>
          </w:p>
          <w:p w14:paraId="0124DEE5" w14:textId="0F5079BF" w:rsidR="00980C75" w:rsidRPr="00980C75" w:rsidRDefault="00980C75" w:rsidP="00980C75">
            <w:pPr>
              <w:pStyle w:val="Default"/>
              <w:widowControl w:val="0"/>
              <w:jc w:val="both"/>
              <w:rPr>
                <w:rFonts w:asciiTheme="minorHAnsi" w:hAnsiTheme="minorHAnsi" w:cstheme="minorHAnsi"/>
                <w:bCs/>
                <w:sz w:val="22"/>
                <w:szCs w:val="22"/>
              </w:rPr>
            </w:pPr>
            <w:r w:rsidRPr="00980C75">
              <w:rPr>
                <w:rFonts w:asciiTheme="minorHAnsi" w:hAnsiTheme="minorHAnsi" w:cstheme="minorHAnsi"/>
                <w:bCs/>
                <w:sz w:val="22"/>
                <w:szCs w:val="22"/>
              </w:rPr>
              <w:t xml:space="preserve">En cumplimiento de la primera actividad el día de hoy </w:t>
            </w:r>
            <w:r w:rsidR="003E1945">
              <w:rPr>
                <w:rFonts w:asciiTheme="minorHAnsi" w:hAnsiTheme="minorHAnsi" w:cstheme="minorHAnsi"/>
                <w:bCs/>
                <w:sz w:val="22"/>
                <w:szCs w:val="22"/>
              </w:rPr>
              <w:t>18</w:t>
            </w:r>
            <w:r w:rsidRPr="00980C75">
              <w:rPr>
                <w:rFonts w:asciiTheme="minorHAnsi" w:hAnsiTheme="minorHAnsi" w:cstheme="minorHAnsi"/>
                <w:bCs/>
                <w:sz w:val="22"/>
                <w:szCs w:val="22"/>
              </w:rPr>
              <w:t xml:space="preserve"> </w:t>
            </w:r>
            <w:r w:rsidR="003E1945" w:rsidRPr="00980C75">
              <w:rPr>
                <w:rFonts w:asciiTheme="minorHAnsi" w:hAnsiTheme="minorHAnsi" w:cstheme="minorHAnsi"/>
                <w:bCs/>
                <w:sz w:val="22"/>
                <w:szCs w:val="22"/>
              </w:rPr>
              <w:t xml:space="preserve">de </w:t>
            </w:r>
            <w:r w:rsidR="003E1945">
              <w:rPr>
                <w:rFonts w:asciiTheme="minorHAnsi" w:hAnsiTheme="minorHAnsi" w:cstheme="minorHAnsi"/>
                <w:bCs/>
                <w:sz w:val="22"/>
                <w:szCs w:val="22"/>
              </w:rPr>
              <w:t>septiembre</w:t>
            </w:r>
            <w:r w:rsidRPr="00980C75">
              <w:rPr>
                <w:rFonts w:asciiTheme="minorHAnsi" w:hAnsiTheme="minorHAnsi" w:cstheme="minorHAnsi"/>
                <w:bCs/>
                <w:sz w:val="22"/>
                <w:szCs w:val="22"/>
              </w:rPr>
              <w:t xml:space="preserve"> nos reunimos la empresaria y orientadora </w:t>
            </w:r>
            <w:r w:rsidR="003E1945">
              <w:rPr>
                <w:rFonts w:asciiTheme="minorHAnsi" w:hAnsiTheme="minorHAnsi" w:cstheme="minorHAnsi"/>
                <w:bCs/>
                <w:sz w:val="22"/>
                <w:szCs w:val="22"/>
              </w:rPr>
              <w:t>mediante una llamada</w:t>
            </w:r>
            <w:r w:rsidRPr="00980C75">
              <w:rPr>
                <w:rFonts w:asciiTheme="minorHAnsi" w:hAnsiTheme="minorHAnsi" w:cstheme="minorHAnsi"/>
                <w:bCs/>
                <w:sz w:val="22"/>
                <w:szCs w:val="22"/>
              </w:rPr>
              <w:t xml:space="preserve"> del municipio de Arauca para llevar a cabo la primera actividad planteada en el plan de acción la cual es del área de estrategia comercial:</w:t>
            </w:r>
          </w:p>
          <w:p w14:paraId="7E87AEDC" w14:textId="77777777" w:rsidR="00980C75" w:rsidRPr="00980C75" w:rsidRDefault="00980C75" w:rsidP="00980C75">
            <w:pPr>
              <w:pStyle w:val="Default"/>
              <w:widowControl w:val="0"/>
              <w:jc w:val="both"/>
              <w:rPr>
                <w:rFonts w:asciiTheme="minorHAnsi" w:hAnsiTheme="minorHAnsi" w:cstheme="minorHAnsi"/>
                <w:bCs/>
                <w:sz w:val="22"/>
                <w:szCs w:val="22"/>
              </w:rPr>
            </w:pPr>
          </w:p>
          <w:p w14:paraId="364C2C8E" w14:textId="34072435" w:rsidR="00980C75" w:rsidRPr="00980C75" w:rsidRDefault="00980C75" w:rsidP="00980C75">
            <w:pPr>
              <w:pStyle w:val="Default"/>
              <w:widowControl w:val="0"/>
              <w:jc w:val="both"/>
              <w:rPr>
                <w:rFonts w:asciiTheme="minorHAnsi" w:hAnsiTheme="minorHAnsi" w:cstheme="minorHAnsi"/>
                <w:bCs/>
                <w:sz w:val="22"/>
                <w:szCs w:val="22"/>
              </w:rPr>
            </w:pPr>
            <w:r w:rsidRPr="00980C75">
              <w:rPr>
                <w:rFonts w:asciiTheme="minorHAnsi" w:hAnsiTheme="minorHAnsi" w:cstheme="minorHAnsi"/>
                <w:bCs/>
                <w:sz w:val="22"/>
                <w:szCs w:val="22"/>
              </w:rPr>
              <w:t>1.</w:t>
            </w:r>
            <w:r w:rsidRPr="00980C75">
              <w:rPr>
                <w:rFonts w:asciiTheme="minorHAnsi" w:hAnsiTheme="minorHAnsi" w:cstheme="minorHAnsi"/>
                <w:bCs/>
                <w:sz w:val="22"/>
                <w:szCs w:val="22"/>
              </w:rPr>
              <w:tab/>
            </w:r>
            <w:r w:rsidR="003E1945" w:rsidRPr="003E1945">
              <w:rPr>
                <w:rFonts w:asciiTheme="minorHAnsi" w:hAnsiTheme="minorHAnsi" w:cstheme="minorHAnsi"/>
                <w:bCs/>
                <w:sz w:val="22"/>
                <w:szCs w:val="22"/>
              </w:rPr>
              <w:t xml:space="preserve">Se le indica al </w:t>
            </w:r>
            <w:r w:rsidR="007A2C38" w:rsidRPr="003E1945">
              <w:rPr>
                <w:rFonts w:asciiTheme="minorHAnsi" w:hAnsiTheme="minorHAnsi" w:cstheme="minorHAnsi"/>
                <w:bCs/>
                <w:sz w:val="22"/>
                <w:szCs w:val="22"/>
              </w:rPr>
              <w:t>emprendedor Documentar</w:t>
            </w:r>
            <w:r w:rsidR="003E1945" w:rsidRPr="003E1945">
              <w:rPr>
                <w:rFonts w:asciiTheme="minorHAnsi" w:hAnsiTheme="minorHAnsi" w:cstheme="minorHAnsi"/>
                <w:bCs/>
                <w:sz w:val="22"/>
                <w:szCs w:val="22"/>
              </w:rPr>
              <w:t xml:space="preserve"> la situación actual del proyecto ganadero</w:t>
            </w:r>
            <w:r w:rsidR="003E1945">
              <w:rPr>
                <w:rFonts w:asciiTheme="minorHAnsi" w:hAnsiTheme="minorHAnsi" w:cstheme="minorHAnsi"/>
                <w:bCs/>
                <w:sz w:val="22"/>
                <w:szCs w:val="22"/>
              </w:rPr>
              <w:t>.</w:t>
            </w:r>
          </w:p>
          <w:p w14:paraId="2356018E" w14:textId="77777777" w:rsidR="00980C75" w:rsidRPr="00980C75" w:rsidRDefault="00980C75" w:rsidP="00980C75">
            <w:pPr>
              <w:pStyle w:val="Default"/>
              <w:widowControl w:val="0"/>
              <w:jc w:val="both"/>
              <w:rPr>
                <w:rFonts w:asciiTheme="minorHAnsi" w:hAnsiTheme="minorHAnsi" w:cstheme="minorHAnsi"/>
                <w:bCs/>
                <w:sz w:val="22"/>
                <w:szCs w:val="22"/>
              </w:rPr>
            </w:pPr>
          </w:p>
          <w:p w14:paraId="23718AE4" w14:textId="79C4487D" w:rsidR="00B452AA" w:rsidRPr="00B452AA" w:rsidRDefault="00B452AA" w:rsidP="00B452AA">
            <w:pPr>
              <w:pStyle w:val="Default"/>
              <w:widowControl w:val="0"/>
              <w:jc w:val="both"/>
              <w:rPr>
                <w:rFonts w:asciiTheme="minorHAnsi" w:hAnsiTheme="minorHAnsi" w:cstheme="minorHAnsi"/>
                <w:bCs/>
                <w:sz w:val="22"/>
                <w:szCs w:val="22"/>
              </w:rPr>
            </w:pPr>
            <w:r w:rsidRPr="003E1945">
              <w:rPr>
                <w:rFonts w:asciiTheme="minorHAnsi" w:hAnsiTheme="minorHAnsi" w:cstheme="minorHAnsi"/>
                <w:sz w:val="22"/>
                <w:szCs w:val="22"/>
              </w:rPr>
              <w:t>ASOCIACIÓN AGROPECUARIA DE ARAUCA</w:t>
            </w:r>
            <w:r w:rsidRPr="00B452AA">
              <w:rPr>
                <w:rFonts w:asciiTheme="minorHAnsi" w:hAnsiTheme="minorHAnsi" w:cstheme="minorHAnsi"/>
                <w:bCs/>
                <w:sz w:val="22"/>
                <w:szCs w:val="22"/>
              </w:rPr>
              <w:t xml:space="preserve"> </w:t>
            </w:r>
            <w:r w:rsidRPr="00B452AA">
              <w:rPr>
                <w:rFonts w:asciiTheme="minorHAnsi" w:hAnsiTheme="minorHAnsi" w:cstheme="minorHAnsi"/>
                <w:bCs/>
                <w:sz w:val="22"/>
                <w:szCs w:val="22"/>
              </w:rPr>
              <w:t>La situación actual del proyecto ganadero doble propósito en el municipio de Arauquita refleja avances importantes en productividad y desarrollo social. El proyecto, que tiene como finalidad la producción simultánea de leche y carne mediante un sistema de ganado mestizo (</w:t>
            </w:r>
            <w:proofErr w:type="spellStart"/>
            <w:r w:rsidRPr="00B452AA">
              <w:rPr>
                <w:rFonts w:asciiTheme="minorHAnsi" w:hAnsiTheme="minorHAnsi" w:cstheme="minorHAnsi"/>
                <w:bCs/>
                <w:sz w:val="22"/>
                <w:szCs w:val="22"/>
              </w:rPr>
              <w:t>Bos</w:t>
            </w:r>
            <w:proofErr w:type="spellEnd"/>
            <w:r w:rsidRPr="00B452AA">
              <w:rPr>
                <w:rFonts w:asciiTheme="minorHAnsi" w:hAnsiTheme="minorHAnsi" w:cstheme="minorHAnsi"/>
                <w:bCs/>
                <w:sz w:val="22"/>
                <w:szCs w:val="22"/>
              </w:rPr>
              <w:t xml:space="preserve"> </w:t>
            </w:r>
            <w:proofErr w:type="spellStart"/>
            <w:r w:rsidRPr="00B452AA">
              <w:rPr>
                <w:rFonts w:asciiTheme="minorHAnsi" w:hAnsiTheme="minorHAnsi" w:cstheme="minorHAnsi"/>
                <w:bCs/>
                <w:sz w:val="22"/>
                <w:szCs w:val="22"/>
              </w:rPr>
              <w:t>taurus-Bos</w:t>
            </w:r>
            <w:proofErr w:type="spellEnd"/>
            <w:r w:rsidRPr="00B452AA">
              <w:rPr>
                <w:rFonts w:asciiTheme="minorHAnsi" w:hAnsiTheme="minorHAnsi" w:cstheme="minorHAnsi"/>
                <w:bCs/>
                <w:sz w:val="22"/>
                <w:szCs w:val="22"/>
              </w:rPr>
              <w:t xml:space="preserve"> </w:t>
            </w:r>
            <w:proofErr w:type="spellStart"/>
            <w:r w:rsidRPr="00B452AA">
              <w:rPr>
                <w:rFonts w:asciiTheme="minorHAnsi" w:hAnsiTheme="minorHAnsi" w:cstheme="minorHAnsi"/>
                <w:bCs/>
                <w:sz w:val="22"/>
                <w:szCs w:val="22"/>
              </w:rPr>
              <w:t>indicus</w:t>
            </w:r>
            <w:proofErr w:type="spellEnd"/>
            <w:r w:rsidRPr="00B452AA">
              <w:rPr>
                <w:rFonts w:asciiTheme="minorHAnsi" w:hAnsiTheme="minorHAnsi" w:cstheme="minorHAnsi"/>
                <w:bCs/>
                <w:sz w:val="22"/>
                <w:szCs w:val="22"/>
              </w:rPr>
              <w:t>), se destaca por incluir además la participación de comunidades rurales, especialmente reincorporados, quienes obtienen beneficios económicos y sociales mediante esta iniciativa. Se reporta producción de leche que supera los 90 litros diarios, con animales de buena genética para el mercado, contribuyendo así a la estabilidad económica del territorio.</w:t>
            </w:r>
          </w:p>
          <w:p w14:paraId="55E9FFEE" w14:textId="77777777" w:rsidR="00B452AA" w:rsidRPr="00B452AA" w:rsidRDefault="00B452AA" w:rsidP="00B452AA">
            <w:pPr>
              <w:pStyle w:val="Default"/>
              <w:widowControl w:val="0"/>
              <w:jc w:val="both"/>
              <w:rPr>
                <w:rFonts w:asciiTheme="minorHAnsi" w:hAnsiTheme="minorHAnsi" w:cstheme="minorHAnsi"/>
                <w:bCs/>
                <w:sz w:val="22"/>
                <w:szCs w:val="22"/>
              </w:rPr>
            </w:pPr>
          </w:p>
          <w:p w14:paraId="0D0C22A8" w14:textId="77777777" w:rsidR="00B452AA" w:rsidRPr="00B452AA" w:rsidRDefault="00B452AA" w:rsidP="00B452AA">
            <w:pPr>
              <w:pStyle w:val="Default"/>
              <w:widowControl w:val="0"/>
              <w:jc w:val="both"/>
              <w:rPr>
                <w:rFonts w:asciiTheme="minorHAnsi" w:hAnsiTheme="minorHAnsi" w:cstheme="minorHAnsi"/>
                <w:bCs/>
                <w:sz w:val="22"/>
                <w:szCs w:val="22"/>
              </w:rPr>
            </w:pPr>
            <w:r w:rsidRPr="00B452AA">
              <w:rPr>
                <w:rFonts w:asciiTheme="minorHAnsi" w:hAnsiTheme="minorHAnsi" w:cstheme="minorHAnsi"/>
                <w:bCs/>
                <w:sz w:val="22"/>
                <w:szCs w:val="22"/>
              </w:rPr>
              <w:t>El proyecto está enmarcado en iniciativas apoyadas por entidades como la Agencia Presidencial de Renovación del Territorio (ARN) y la FAO, con objetivos de fortalecimiento productivo y buenas prácticas ganaderas, beneficiando a pequeños productores y asociaciones del municipio. Se desarrolla bajo un enfoque de sostenibilidad y mejora de la calidad de productos lácteos y cárnicos, con estrategias de comercialización dirigidas a fortalecer el tejido social y económico local.</w:t>
            </w:r>
          </w:p>
          <w:p w14:paraId="259A4EAA" w14:textId="77777777" w:rsidR="00B452AA" w:rsidRPr="00B452AA" w:rsidRDefault="00B452AA" w:rsidP="00B452AA">
            <w:pPr>
              <w:pStyle w:val="Default"/>
              <w:widowControl w:val="0"/>
              <w:jc w:val="both"/>
              <w:rPr>
                <w:rFonts w:asciiTheme="minorHAnsi" w:hAnsiTheme="minorHAnsi" w:cstheme="minorHAnsi"/>
                <w:bCs/>
                <w:sz w:val="22"/>
                <w:szCs w:val="22"/>
              </w:rPr>
            </w:pPr>
          </w:p>
          <w:p w14:paraId="2BC89C1C" w14:textId="77777777" w:rsidR="00B452AA" w:rsidRPr="00B452AA" w:rsidRDefault="00B452AA" w:rsidP="00B452AA">
            <w:pPr>
              <w:pStyle w:val="Default"/>
              <w:widowControl w:val="0"/>
              <w:jc w:val="both"/>
              <w:rPr>
                <w:rFonts w:asciiTheme="minorHAnsi" w:hAnsiTheme="minorHAnsi" w:cstheme="minorHAnsi"/>
                <w:bCs/>
                <w:sz w:val="22"/>
                <w:szCs w:val="22"/>
              </w:rPr>
            </w:pPr>
            <w:r w:rsidRPr="00B452AA">
              <w:rPr>
                <w:rFonts w:asciiTheme="minorHAnsi" w:hAnsiTheme="minorHAnsi" w:cstheme="minorHAnsi"/>
                <w:bCs/>
                <w:sz w:val="22"/>
                <w:szCs w:val="22"/>
              </w:rPr>
              <w:t>Además, en el departamento de Arauca en general, incluyendo Arauquita, se están implementando sistemas silvopastoriles amigables con el medio ambiente para mejorar la productividad ganadera de doble propósito y reducir la huella de carbono. También se llevan a cabo procesos de trazabilidad bovina para fortalecer la sanidad animal y la competitividad del sector.</w:t>
            </w:r>
          </w:p>
          <w:p w14:paraId="4A19BB88" w14:textId="77777777" w:rsidR="00B452AA" w:rsidRPr="00B452AA" w:rsidRDefault="00B452AA" w:rsidP="00B452AA">
            <w:pPr>
              <w:pStyle w:val="Default"/>
              <w:widowControl w:val="0"/>
              <w:jc w:val="both"/>
              <w:rPr>
                <w:rFonts w:asciiTheme="minorHAnsi" w:hAnsiTheme="minorHAnsi" w:cstheme="minorHAnsi"/>
                <w:bCs/>
                <w:sz w:val="22"/>
                <w:szCs w:val="22"/>
              </w:rPr>
            </w:pPr>
          </w:p>
          <w:p w14:paraId="0C721809" w14:textId="7F9C93AB" w:rsidR="00980C75" w:rsidRPr="00980C75" w:rsidRDefault="00B452AA" w:rsidP="00B452AA">
            <w:pPr>
              <w:pStyle w:val="Default"/>
              <w:widowControl w:val="0"/>
              <w:jc w:val="both"/>
              <w:rPr>
                <w:rFonts w:asciiTheme="minorHAnsi" w:hAnsiTheme="minorHAnsi" w:cstheme="minorHAnsi"/>
                <w:bCs/>
                <w:sz w:val="22"/>
                <w:szCs w:val="22"/>
              </w:rPr>
            </w:pPr>
            <w:r w:rsidRPr="00B452AA">
              <w:rPr>
                <w:rFonts w:asciiTheme="minorHAnsi" w:hAnsiTheme="minorHAnsi" w:cstheme="minorHAnsi"/>
                <w:bCs/>
                <w:sz w:val="22"/>
                <w:szCs w:val="22"/>
              </w:rPr>
              <w:t xml:space="preserve">En conjunto, estos elementos indican que el proyecto ganadero doble propósito en Arauquita está en una etapa activa de crecimiento y consolidación, con un impacto favorable en la economía rural y la integración social de poblaciones vulnerables del </w:t>
            </w:r>
            <w:r w:rsidR="007A2C38" w:rsidRPr="00B452AA">
              <w:rPr>
                <w:rFonts w:asciiTheme="minorHAnsi" w:hAnsiTheme="minorHAnsi" w:cstheme="minorHAnsi"/>
                <w:bCs/>
                <w:sz w:val="22"/>
                <w:szCs w:val="22"/>
              </w:rPr>
              <w:t>territorio.</w:t>
            </w:r>
          </w:p>
          <w:p w14:paraId="1010DB9A" w14:textId="77777777" w:rsidR="00980C75" w:rsidRPr="00980C75" w:rsidRDefault="00980C75" w:rsidP="00980C75">
            <w:pPr>
              <w:pStyle w:val="Default"/>
              <w:widowControl w:val="0"/>
              <w:jc w:val="both"/>
              <w:rPr>
                <w:rFonts w:asciiTheme="minorHAnsi" w:hAnsiTheme="minorHAnsi" w:cstheme="minorHAnsi"/>
                <w:bCs/>
                <w:sz w:val="22"/>
                <w:szCs w:val="22"/>
              </w:rPr>
            </w:pPr>
          </w:p>
          <w:p w14:paraId="71C55D9D" w14:textId="77777777" w:rsidR="00980C75" w:rsidRPr="00980C75" w:rsidRDefault="00980C75" w:rsidP="00980C75">
            <w:pPr>
              <w:pStyle w:val="Default"/>
              <w:widowControl w:val="0"/>
              <w:jc w:val="both"/>
              <w:rPr>
                <w:rFonts w:asciiTheme="minorHAnsi" w:hAnsiTheme="minorHAnsi" w:cstheme="minorHAnsi"/>
                <w:bCs/>
                <w:sz w:val="22"/>
                <w:szCs w:val="22"/>
              </w:rPr>
            </w:pPr>
            <w:r w:rsidRPr="00980C75">
              <w:rPr>
                <w:rFonts w:asciiTheme="minorHAnsi" w:hAnsiTheme="minorHAnsi" w:cstheme="minorHAnsi"/>
                <w:bCs/>
                <w:sz w:val="22"/>
                <w:szCs w:val="22"/>
              </w:rPr>
              <w:t>EN CUANTO A CIFRAS Y TENDENCIAS DE CRECIMIENTO ECONÓMICO EN EL SECTOR DE LA GANADERÍA.</w:t>
            </w:r>
          </w:p>
          <w:p w14:paraId="3BA5327E" w14:textId="0B87E706" w:rsidR="00980C75" w:rsidRPr="00980C75" w:rsidRDefault="00980C75" w:rsidP="00980C75">
            <w:pPr>
              <w:pStyle w:val="Default"/>
              <w:widowControl w:val="0"/>
              <w:jc w:val="both"/>
              <w:rPr>
                <w:rFonts w:asciiTheme="minorHAnsi" w:hAnsiTheme="minorHAnsi" w:cstheme="minorHAnsi"/>
                <w:bCs/>
                <w:sz w:val="22"/>
                <w:szCs w:val="22"/>
              </w:rPr>
            </w:pPr>
            <w:r w:rsidRPr="00980C75">
              <w:rPr>
                <w:rFonts w:asciiTheme="minorHAnsi" w:hAnsiTheme="minorHAnsi" w:cstheme="minorHAnsi"/>
                <w:bCs/>
                <w:sz w:val="22"/>
                <w:szCs w:val="22"/>
              </w:rPr>
              <w:t xml:space="preserve">Se puede observar una tendencia de crecimiento en las exportaciones de carne bovina colombiana. Según el DANE, en el primer semestre de 2021 se exportaron 24.370 toneladas de carne bovina, lo que representa un aumento del 20,4% en comparación con el mismo periodo del año anterior. Así mismo, el Ministerio de Agricultura de Colombia el 22 de septiembre de 2023, logró la aprobación del protocolo sanitario ganadero para exportación de carne bovina a CHINA, esta importante negociación les abre las puertas a los ganaderos colombianos al segundo mercado consumidor de carne bovina a nivel mundial con más de 1.400 millones de habitantes. Estos porcentajes macroeconómicos son muy importantes para </w:t>
            </w:r>
            <w:r w:rsidR="003E1945" w:rsidRPr="003E1945">
              <w:rPr>
                <w:rFonts w:asciiTheme="minorHAnsi" w:hAnsiTheme="minorHAnsi" w:cstheme="minorHAnsi"/>
                <w:bCs/>
                <w:sz w:val="22"/>
                <w:szCs w:val="22"/>
              </w:rPr>
              <w:t>– ASOCIACIÓN AGROPECUARIA DE ARAUCA</w:t>
            </w:r>
            <w:r w:rsidR="003E1945" w:rsidRPr="003E1945">
              <w:rPr>
                <w:rFonts w:asciiTheme="minorHAnsi" w:hAnsiTheme="minorHAnsi" w:cstheme="minorHAnsi"/>
                <w:bCs/>
                <w:sz w:val="22"/>
                <w:szCs w:val="22"/>
              </w:rPr>
              <w:t xml:space="preserve"> </w:t>
            </w:r>
            <w:r w:rsidRPr="00980C75">
              <w:rPr>
                <w:rFonts w:asciiTheme="minorHAnsi" w:hAnsiTheme="minorHAnsi" w:cstheme="minorHAnsi"/>
                <w:bCs/>
                <w:sz w:val="22"/>
                <w:szCs w:val="22"/>
              </w:rPr>
              <w:t>porque se observa una gran oportunidad comercial en el mercado y tendencias de crecimiento, por lo cual, se pueden realizar proyecciones a futuro en inversiones en el sector ganadero porque sus tendencias son positivas.</w:t>
            </w:r>
          </w:p>
          <w:p w14:paraId="4B8ED953" w14:textId="77777777" w:rsidR="00980C75" w:rsidRPr="00980C75" w:rsidRDefault="00980C75" w:rsidP="00980C75">
            <w:pPr>
              <w:pStyle w:val="Default"/>
              <w:widowControl w:val="0"/>
              <w:jc w:val="both"/>
              <w:rPr>
                <w:rFonts w:asciiTheme="minorHAnsi" w:hAnsiTheme="minorHAnsi" w:cstheme="minorHAnsi"/>
                <w:bCs/>
                <w:sz w:val="22"/>
                <w:szCs w:val="22"/>
              </w:rPr>
            </w:pPr>
          </w:p>
          <w:p w14:paraId="322DD025" w14:textId="68556138" w:rsidR="00980C75" w:rsidRPr="00690957" w:rsidRDefault="00980C75" w:rsidP="00980C75">
            <w:pPr>
              <w:pStyle w:val="Default"/>
              <w:widowControl w:val="0"/>
              <w:jc w:val="both"/>
              <w:rPr>
                <w:rFonts w:asciiTheme="minorHAnsi" w:hAnsiTheme="minorHAnsi" w:cstheme="minorHAnsi"/>
                <w:bCs/>
                <w:sz w:val="22"/>
                <w:szCs w:val="22"/>
              </w:rPr>
            </w:pPr>
            <w:r w:rsidRPr="00980C75">
              <w:rPr>
                <w:rFonts w:asciiTheme="minorHAnsi" w:hAnsiTheme="minorHAnsi" w:cstheme="minorHAnsi"/>
                <w:bCs/>
                <w:sz w:val="22"/>
                <w:szCs w:val="22"/>
              </w:rPr>
              <w:t xml:space="preserve">Para finalizar se le comparte y socializa la información que se debe contemplar para el diligenciamiento del formato plan de inversión para postulación a la convocatoria No. </w:t>
            </w:r>
            <w:r w:rsidR="003E1945">
              <w:rPr>
                <w:rFonts w:asciiTheme="minorHAnsi" w:hAnsiTheme="minorHAnsi" w:cstheme="minorHAnsi"/>
                <w:bCs/>
                <w:sz w:val="22"/>
                <w:szCs w:val="22"/>
              </w:rPr>
              <w:t>148</w:t>
            </w:r>
            <w:r w:rsidRPr="00980C75">
              <w:rPr>
                <w:rFonts w:asciiTheme="minorHAnsi" w:hAnsiTheme="minorHAnsi" w:cstheme="minorHAnsi"/>
                <w:bCs/>
                <w:sz w:val="22"/>
                <w:szCs w:val="22"/>
              </w:rPr>
              <w:t xml:space="preserve"> Fortalecimiento Empresarial.</w:t>
            </w:r>
          </w:p>
          <w:p w14:paraId="698F6793" w14:textId="0667374F" w:rsidR="001E779A" w:rsidRPr="00690957" w:rsidRDefault="001E779A" w:rsidP="00AD717D">
            <w:pPr>
              <w:widowControl w:val="0"/>
              <w:contextualSpacing/>
              <w:jc w:val="both"/>
              <w:rPr>
                <w:rFonts w:asciiTheme="minorHAnsi" w:hAnsiTheme="minorHAnsi" w:cstheme="minorHAnsi"/>
                <w:sz w:val="22"/>
                <w:szCs w:val="22"/>
              </w:rPr>
            </w:pPr>
          </w:p>
        </w:tc>
      </w:tr>
      <w:tr w:rsidR="008C1A35" w14:paraId="43F3E501" w14:textId="77777777">
        <w:trPr>
          <w:trHeight w:val="79"/>
        </w:trPr>
        <w:tc>
          <w:tcPr>
            <w:tcW w:w="9258" w:type="dxa"/>
            <w:gridSpan w:val="8"/>
            <w:tcBorders>
              <w:top w:val="single" w:sz="4" w:space="0" w:color="000000"/>
              <w:left w:val="single" w:sz="4" w:space="0" w:color="000000"/>
              <w:bottom w:val="single" w:sz="4" w:space="0" w:color="000000"/>
              <w:right w:val="single" w:sz="4" w:space="0" w:color="000000"/>
            </w:tcBorders>
          </w:tcPr>
          <w:p w14:paraId="41570F54" w14:textId="77777777" w:rsidR="008C1A35" w:rsidRPr="00690957" w:rsidRDefault="001D2395">
            <w:pPr>
              <w:widowControl w:val="0"/>
              <w:spacing w:line="276" w:lineRule="auto"/>
              <w:jc w:val="center"/>
              <w:rPr>
                <w:rFonts w:asciiTheme="minorHAnsi" w:hAnsiTheme="minorHAnsi" w:cstheme="minorHAnsi"/>
                <w:b/>
                <w:sz w:val="22"/>
                <w:szCs w:val="22"/>
              </w:rPr>
            </w:pPr>
            <w:r w:rsidRPr="00690957">
              <w:rPr>
                <w:rFonts w:asciiTheme="minorHAnsi" w:hAnsiTheme="minorHAnsi" w:cstheme="minorHAnsi"/>
                <w:b/>
                <w:sz w:val="22"/>
                <w:szCs w:val="22"/>
              </w:rPr>
              <w:lastRenderedPageBreak/>
              <w:t>CONCLUSIONES</w:t>
            </w:r>
          </w:p>
        </w:tc>
      </w:tr>
      <w:tr w:rsidR="008C1A35" w14:paraId="211E57EB" w14:textId="77777777">
        <w:trPr>
          <w:trHeight w:val="344"/>
        </w:trPr>
        <w:tc>
          <w:tcPr>
            <w:tcW w:w="9258" w:type="dxa"/>
            <w:gridSpan w:val="8"/>
            <w:tcBorders>
              <w:top w:val="single" w:sz="4" w:space="0" w:color="000000"/>
              <w:left w:val="single" w:sz="4" w:space="0" w:color="000000"/>
              <w:bottom w:val="single" w:sz="4" w:space="0" w:color="000000"/>
              <w:right w:val="single" w:sz="4" w:space="0" w:color="000000"/>
            </w:tcBorders>
          </w:tcPr>
          <w:p w14:paraId="4A70FB83" w14:textId="5D663214" w:rsidR="00980C75" w:rsidRPr="00690957" w:rsidRDefault="001D2395" w:rsidP="00980C75">
            <w:pPr>
              <w:widowControl w:val="0"/>
              <w:spacing w:line="276" w:lineRule="auto"/>
              <w:contextualSpacing/>
              <w:jc w:val="both"/>
              <w:rPr>
                <w:rFonts w:asciiTheme="minorHAnsi" w:hAnsiTheme="minorHAnsi" w:cstheme="minorHAnsi"/>
                <w:bCs/>
                <w:sz w:val="22"/>
                <w:szCs w:val="22"/>
              </w:rPr>
            </w:pPr>
            <w:r w:rsidRPr="00690957">
              <w:rPr>
                <w:rFonts w:asciiTheme="minorHAnsi" w:hAnsiTheme="minorHAnsi" w:cstheme="minorHAnsi"/>
                <w:sz w:val="22"/>
                <w:szCs w:val="22"/>
              </w:rPr>
              <w:t xml:space="preserve">Se realiza </w:t>
            </w:r>
            <w:r w:rsidR="00980C75">
              <w:rPr>
                <w:rFonts w:asciiTheme="minorHAnsi" w:hAnsiTheme="minorHAnsi" w:cstheme="minorHAnsi"/>
                <w:sz w:val="22"/>
                <w:szCs w:val="22"/>
              </w:rPr>
              <w:t xml:space="preserve">la </w:t>
            </w:r>
            <w:r w:rsidR="001453B8">
              <w:rPr>
                <w:rFonts w:asciiTheme="minorHAnsi" w:hAnsiTheme="minorHAnsi" w:cstheme="minorHAnsi"/>
                <w:sz w:val="22"/>
                <w:szCs w:val="22"/>
              </w:rPr>
              <w:t>primera asesoría</w:t>
            </w:r>
            <w:r w:rsidR="00980C75">
              <w:rPr>
                <w:rFonts w:asciiTheme="minorHAnsi" w:hAnsiTheme="minorHAnsi" w:cstheme="minorHAnsi"/>
                <w:sz w:val="22"/>
                <w:szCs w:val="22"/>
              </w:rPr>
              <w:t xml:space="preserve"> del plan de acción para el f</w:t>
            </w:r>
            <w:r w:rsidR="001453B8">
              <w:rPr>
                <w:rFonts w:asciiTheme="minorHAnsi" w:hAnsiTheme="minorHAnsi" w:cstheme="minorHAnsi"/>
                <w:sz w:val="22"/>
                <w:szCs w:val="22"/>
              </w:rPr>
              <w:t xml:space="preserve">ortalecimiento de la empresa </w:t>
            </w:r>
            <w:r w:rsidR="003E1945" w:rsidRPr="003E1945">
              <w:rPr>
                <w:rFonts w:asciiTheme="minorHAnsi" w:hAnsiTheme="minorHAnsi" w:cstheme="minorHAnsi"/>
                <w:sz w:val="22"/>
                <w:szCs w:val="22"/>
              </w:rPr>
              <w:t>– ASOCIACIÓN AGROPECUARIA DE ARAUCA</w:t>
            </w:r>
            <w:r w:rsidR="001453B8">
              <w:rPr>
                <w:rFonts w:asciiTheme="minorHAnsi" w:hAnsiTheme="minorHAnsi" w:cstheme="minorHAnsi"/>
                <w:sz w:val="22"/>
                <w:szCs w:val="22"/>
              </w:rPr>
              <w:t>.</w:t>
            </w:r>
          </w:p>
          <w:p w14:paraId="7EA528E2" w14:textId="6492E813" w:rsidR="0082755A" w:rsidRPr="00690957" w:rsidRDefault="0082755A" w:rsidP="00881770">
            <w:pPr>
              <w:widowControl w:val="0"/>
              <w:spacing w:line="276" w:lineRule="auto"/>
              <w:contextualSpacing/>
              <w:jc w:val="both"/>
              <w:rPr>
                <w:rFonts w:asciiTheme="minorHAnsi" w:hAnsiTheme="minorHAnsi" w:cstheme="minorHAnsi"/>
                <w:bCs/>
                <w:sz w:val="22"/>
                <w:szCs w:val="22"/>
              </w:rPr>
            </w:pPr>
          </w:p>
        </w:tc>
      </w:tr>
      <w:tr w:rsidR="008C1A35" w14:paraId="6D9FEAFA" w14:textId="77777777">
        <w:trPr>
          <w:trHeight w:val="326"/>
        </w:trPr>
        <w:tc>
          <w:tcPr>
            <w:tcW w:w="9258" w:type="dxa"/>
            <w:gridSpan w:val="8"/>
            <w:tcBorders>
              <w:top w:val="single" w:sz="4" w:space="0" w:color="000000"/>
              <w:left w:val="single" w:sz="4" w:space="0" w:color="000000"/>
              <w:bottom w:val="single" w:sz="4" w:space="0" w:color="000000"/>
              <w:right w:val="single" w:sz="4" w:space="0" w:color="000000"/>
            </w:tcBorders>
          </w:tcPr>
          <w:p w14:paraId="241FA8EA" w14:textId="537628C0" w:rsidR="008C1A35" w:rsidRPr="00690957" w:rsidRDefault="001D2395">
            <w:pPr>
              <w:widowControl w:val="0"/>
              <w:spacing w:line="276" w:lineRule="auto"/>
              <w:jc w:val="center"/>
              <w:rPr>
                <w:rFonts w:asciiTheme="minorHAnsi" w:hAnsiTheme="minorHAnsi" w:cstheme="minorHAnsi"/>
                <w:b/>
                <w:sz w:val="22"/>
                <w:szCs w:val="22"/>
              </w:rPr>
            </w:pPr>
            <w:bookmarkStart w:id="1" w:name="_Hlk163812697"/>
            <w:r w:rsidRPr="00690957">
              <w:rPr>
                <w:rFonts w:asciiTheme="minorHAnsi" w:hAnsiTheme="minorHAnsi" w:cstheme="minorHAnsi"/>
                <w:b/>
                <w:sz w:val="22"/>
                <w:szCs w:val="22"/>
              </w:rPr>
              <w:t xml:space="preserve">ESTABLECIMIENTO Y ACEPTACIÓN DE COMPROMISOS </w:t>
            </w:r>
            <w:bookmarkEnd w:id="1"/>
          </w:p>
        </w:tc>
      </w:tr>
      <w:tr w:rsidR="008C1A35" w14:paraId="4AA002ED" w14:textId="77777777" w:rsidTr="004024EB">
        <w:trPr>
          <w:trHeight w:val="66"/>
        </w:trPr>
        <w:tc>
          <w:tcPr>
            <w:tcW w:w="2126" w:type="dxa"/>
            <w:tcBorders>
              <w:top w:val="single" w:sz="4" w:space="0" w:color="000000"/>
              <w:left w:val="single" w:sz="4" w:space="0" w:color="000000"/>
              <w:bottom w:val="single" w:sz="4" w:space="0" w:color="000000"/>
              <w:right w:val="single" w:sz="4" w:space="0" w:color="000000"/>
            </w:tcBorders>
          </w:tcPr>
          <w:p w14:paraId="2B066E16" w14:textId="77777777" w:rsidR="008C1A35" w:rsidRPr="00690957" w:rsidRDefault="001D2395">
            <w:pPr>
              <w:widowControl w:val="0"/>
              <w:spacing w:line="276" w:lineRule="auto"/>
              <w:jc w:val="center"/>
              <w:rPr>
                <w:rFonts w:asciiTheme="minorHAnsi" w:hAnsiTheme="minorHAnsi" w:cstheme="minorHAnsi"/>
                <w:b/>
                <w:sz w:val="22"/>
                <w:szCs w:val="22"/>
              </w:rPr>
            </w:pPr>
            <w:r w:rsidRPr="00690957">
              <w:rPr>
                <w:rFonts w:asciiTheme="minorHAnsi" w:hAnsiTheme="minorHAnsi" w:cstheme="minorHAnsi"/>
                <w:b/>
                <w:sz w:val="22"/>
                <w:szCs w:val="22"/>
              </w:rPr>
              <w:t>ACTIVIDAD /DECISIÓN</w:t>
            </w:r>
          </w:p>
        </w:tc>
        <w:tc>
          <w:tcPr>
            <w:tcW w:w="1843" w:type="dxa"/>
            <w:tcBorders>
              <w:top w:val="single" w:sz="4" w:space="0" w:color="000000"/>
              <w:left w:val="single" w:sz="4" w:space="0" w:color="000000"/>
              <w:bottom w:val="single" w:sz="4" w:space="0" w:color="000000"/>
              <w:right w:val="single" w:sz="4" w:space="0" w:color="000000"/>
            </w:tcBorders>
          </w:tcPr>
          <w:p w14:paraId="30B9FFCF" w14:textId="77777777" w:rsidR="008C1A35" w:rsidRPr="00690957" w:rsidRDefault="001D2395">
            <w:pPr>
              <w:widowControl w:val="0"/>
              <w:spacing w:line="276" w:lineRule="auto"/>
              <w:jc w:val="center"/>
              <w:rPr>
                <w:rFonts w:asciiTheme="minorHAnsi" w:hAnsiTheme="minorHAnsi" w:cstheme="minorHAnsi"/>
                <w:b/>
                <w:sz w:val="22"/>
                <w:szCs w:val="22"/>
              </w:rPr>
            </w:pPr>
            <w:r w:rsidRPr="00690957">
              <w:rPr>
                <w:rFonts w:asciiTheme="minorHAnsi" w:hAnsiTheme="minorHAnsi" w:cstheme="minorHAnsi"/>
                <w:b/>
                <w:sz w:val="22"/>
                <w:szCs w:val="22"/>
              </w:rPr>
              <w:t>FECHA</w:t>
            </w:r>
          </w:p>
        </w:tc>
        <w:tc>
          <w:tcPr>
            <w:tcW w:w="3402" w:type="dxa"/>
            <w:gridSpan w:val="4"/>
            <w:tcBorders>
              <w:top w:val="single" w:sz="4" w:space="0" w:color="000000"/>
              <w:left w:val="single" w:sz="4" w:space="0" w:color="000000"/>
              <w:bottom w:val="single" w:sz="4" w:space="0" w:color="000000"/>
              <w:right w:val="single" w:sz="4" w:space="0" w:color="000000"/>
            </w:tcBorders>
          </w:tcPr>
          <w:p w14:paraId="6A977C6B" w14:textId="77777777" w:rsidR="008C1A35" w:rsidRPr="00690957" w:rsidRDefault="001D2395">
            <w:pPr>
              <w:widowControl w:val="0"/>
              <w:spacing w:line="276" w:lineRule="auto"/>
              <w:jc w:val="center"/>
              <w:rPr>
                <w:rFonts w:asciiTheme="minorHAnsi" w:hAnsiTheme="minorHAnsi" w:cstheme="minorHAnsi"/>
                <w:b/>
                <w:sz w:val="22"/>
                <w:szCs w:val="22"/>
              </w:rPr>
            </w:pPr>
            <w:r w:rsidRPr="00690957">
              <w:rPr>
                <w:rFonts w:asciiTheme="minorHAnsi" w:hAnsiTheme="minorHAnsi" w:cstheme="minorHAnsi"/>
                <w:b/>
                <w:sz w:val="22"/>
                <w:szCs w:val="22"/>
              </w:rPr>
              <w:t>RESPONSABLE</w:t>
            </w:r>
          </w:p>
        </w:tc>
        <w:tc>
          <w:tcPr>
            <w:tcW w:w="1887" w:type="dxa"/>
            <w:gridSpan w:val="2"/>
            <w:tcBorders>
              <w:top w:val="single" w:sz="4" w:space="0" w:color="000000"/>
              <w:left w:val="single" w:sz="4" w:space="0" w:color="000000"/>
              <w:bottom w:val="single" w:sz="4" w:space="0" w:color="000000"/>
              <w:right w:val="single" w:sz="4" w:space="0" w:color="000000"/>
            </w:tcBorders>
          </w:tcPr>
          <w:p w14:paraId="508CF501" w14:textId="77777777" w:rsidR="008C1A35" w:rsidRPr="00690957" w:rsidRDefault="001D2395">
            <w:pPr>
              <w:widowControl w:val="0"/>
              <w:spacing w:line="276" w:lineRule="auto"/>
              <w:jc w:val="center"/>
              <w:rPr>
                <w:rFonts w:asciiTheme="minorHAnsi" w:hAnsiTheme="minorHAnsi" w:cstheme="minorHAnsi"/>
                <w:b/>
                <w:sz w:val="22"/>
                <w:szCs w:val="22"/>
              </w:rPr>
            </w:pPr>
            <w:bookmarkStart w:id="2" w:name="_Hlk163823596"/>
            <w:r w:rsidRPr="00690957">
              <w:rPr>
                <w:rFonts w:asciiTheme="minorHAnsi" w:hAnsiTheme="minorHAnsi" w:cstheme="minorHAnsi"/>
                <w:b/>
                <w:sz w:val="22"/>
                <w:szCs w:val="22"/>
              </w:rPr>
              <w:t>FIRMA O PARTICIPACIÓN VIRTUAL</w:t>
            </w:r>
            <w:bookmarkEnd w:id="2"/>
          </w:p>
        </w:tc>
      </w:tr>
      <w:tr w:rsidR="008C1A35" w14:paraId="15F29AED" w14:textId="77777777">
        <w:trPr>
          <w:trHeight w:val="382"/>
        </w:trPr>
        <w:tc>
          <w:tcPr>
            <w:tcW w:w="9258" w:type="dxa"/>
            <w:gridSpan w:val="8"/>
            <w:tcBorders>
              <w:top w:val="single" w:sz="4" w:space="0" w:color="000000"/>
              <w:left w:val="single" w:sz="4" w:space="0" w:color="000000"/>
              <w:bottom w:val="single" w:sz="4" w:space="0" w:color="000000"/>
              <w:right w:val="single" w:sz="4" w:space="0" w:color="000000"/>
            </w:tcBorders>
          </w:tcPr>
          <w:p w14:paraId="184B25B7" w14:textId="5E5C3C05" w:rsidR="008C1A35" w:rsidRPr="00690957" w:rsidRDefault="001D2395">
            <w:pPr>
              <w:widowControl w:val="0"/>
              <w:spacing w:line="276" w:lineRule="auto"/>
              <w:jc w:val="center"/>
              <w:rPr>
                <w:rFonts w:asciiTheme="minorHAnsi" w:hAnsiTheme="minorHAnsi" w:cstheme="minorHAnsi"/>
                <w:b/>
                <w:sz w:val="22"/>
                <w:szCs w:val="22"/>
              </w:rPr>
            </w:pPr>
            <w:bookmarkStart w:id="3" w:name="_Hlk163824065"/>
            <w:r w:rsidRPr="00690957">
              <w:rPr>
                <w:rFonts w:asciiTheme="minorHAnsi" w:hAnsiTheme="minorHAnsi" w:cstheme="minorHAnsi"/>
                <w:b/>
                <w:sz w:val="22"/>
                <w:szCs w:val="22"/>
              </w:rPr>
              <w:t>DE: ASISTENTES Y APROBACIÓN DECISIONES</w:t>
            </w:r>
            <w:bookmarkEnd w:id="3"/>
          </w:p>
        </w:tc>
      </w:tr>
      <w:tr w:rsidR="008C1A35" w14:paraId="38368347" w14:textId="77777777" w:rsidTr="004024EB">
        <w:trPr>
          <w:trHeight w:val="776"/>
        </w:trPr>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72E277A" w14:textId="77777777" w:rsidR="008C1A35" w:rsidRPr="00690957" w:rsidRDefault="001D2395">
            <w:pPr>
              <w:widowControl w:val="0"/>
              <w:spacing w:line="276" w:lineRule="auto"/>
              <w:jc w:val="center"/>
              <w:rPr>
                <w:rFonts w:asciiTheme="minorHAnsi" w:hAnsiTheme="minorHAnsi" w:cstheme="minorHAnsi"/>
                <w:b/>
                <w:sz w:val="22"/>
                <w:szCs w:val="22"/>
              </w:rPr>
            </w:pPr>
            <w:r w:rsidRPr="00690957">
              <w:rPr>
                <w:rFonts w:asciiTheme="minorHAnsi" w:hAnsiTheme="minorHAnsi" w:cstheme="minorHAnsi"/>
                <w:b/>
                <w:sz w:val="22"/>
                <w:szCs w:val="22"/>
              </w:rPr>
              <w:t>NOMBRE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0AD41B2" w14:textId="77777777" w:rsidR="008C1A35" w:rsidRPr="00690957" w:rsidRDefault="001D2395">
            <w:pPr>
              <w:widowControl w:val="0"/>
              <w:spacing w:line="276" w:lineRule="auto"/>
              <w:jc w:val="center"/>
              <w:rPr>
                <w:rFonts w:asciiTheme="minorHAnsi" w:hAnsiTheme="minorHAnsi" w:cstheme="minorHAnsi"/>
                <w:b/>
                <w:sz w:val="22"/>
                <w:szCs w:val="22"/>
              </w:rPr>
            </w:pPr>
            <w:r w:rsidRPr="00690957">
              <w:rPr>
                <w:rFonts w:asciiTheme="minorHAnsi" w:hAnsiTheme="minorHAnsi" w:cstheme="minorHAnsi"/>
                <w:b/>
                <w:sz w:val="22"/>
                <w:szCs w:val="22"/>
              </w:rPr>
              <w:t>DEPENDENCIA/ EMPRESA</w:t>
            </w:r>
          </w:p>
        </w:tc>
        <w:tc>
          <w:tcPr>
            <w:tcW w:w="1276" w:type="dxa"/>
            <w:gridSpan w:val="2"/>
            <w:tcBorders>
              <w:top w:val="single" w:sz="4" w:space="0" w:color="000000"/>
              <w:left w:val="single" w:sz="4" w:space="0" w:color="000000"/>
              <w:bottom w:val="single" w:sz="4" w:space="0" w:color="000000"/>
              <w:right w:val="single" w:sz="4" w:space="0" w:color="000000"/>
            </w:tcBorders>
          </w:tcPr>
          <w:p w14:paraId="71BE235A" w14:textId="77777777" w:rsidR="008C1A35" w:rsidRPr="00690957" w:rsidRDefault="001D2395">
            <w:pPr>
              <w:widowControl w:val="0"/>
              <w:spacing w:line="276" w:lineRule="auto"/>
              <w:jc w:val="center"/>
              <w:rPr>
                <w:rFonts w:asciiTheme="minorHAnsi" w:hAnsiTheme="minorHAnsi" w:cstheme="minorHAnsi"/>
                <w:b/>
                <w:sz w:val="22"/>
                <w:szCs w:val="22"/>
              </w:rPr>
            </w:pPr>
            <w:r w:rsidRPr="00690957">
              <w:rPr>
                <w:rFonts w:asciiTheme="minorHAnsi" w:hAnsiTheme="minorHAnsi" w:cstheme="minorHAnsi"/>
                <w:b/>
                <w:sz w:val="22"/>
                <w:szCs w:val="22"/>
              </w:rPr>
              <w:t xml:space="preserve">APRUEBA </w:t>
            </w:r>
          </w:p>
          <w:p w14:paraId="265F1DCC" w14:textId="77777777" w:rsidR="008C1A35" w:rsidRPr="00690957" w:rsidRDefault="001D2395">
            <w:pPr>
              <w:widowControl w:val="0"/>
              <w:spacing w:line="276" w:lineRule="auto"/>
              <w:jc w:val="center"/>
              <w:rPr>
                <w:rFonts w:asciiTheme="minorHAnsi" w:hAnsiTheme="minorHAnsi" w:cstheme="minorHAnsi"/>
                <w:b/>
                <w:sz w:val="22"/>
                <w:szCs w:val="22"/>
              </w:rPr>
            </w:pPr>
            <w:r w:rsidRPr="00690957">
              <w:rPr>
                <w:rFonts w:asciiTheme="minorHAnsi" w:hAnsiTheme="minorHAnsi" w:cstheme="minorHAnsi"/>
                <w:b/>
                <w:sz w:val="22"/>
                <w:szCs w:val="22"/>
              </w:rPr>
              <w:t>(SI/NO)</w:t>
            </w:r>
          </w:p>
        </w:tc>
        <w:tc>
          <w:tcPr>
            <w:tcW w:w="2267" w:type="dxa"/>
            <w:gridSpan w:val="3"/>
            <w:tcBorders>
              <w:top w:val="single" w:sz="4" w:space="0" w:color="000000"/>
              <w:left w:val="single" w:sz="4" w:space="0" w:color="000000"/>
              <w:bottom w:val="single" w:sz="4" w:space="0" w:color="000000"/>
              <w:right w:val="single" w:sz="4" w:space="0" w:color="000000"/>
            </w:tcBorders>
          </w:tcPr>
          <w:p w14:paraId="2A06D661" w14:textId="77777777" w:rsidR="008C1A35" w:rsidRPr="00690957" w:rsidRDefault="001D2395">
            <w:pPr>
              <w:widowControl w:val="0"/>
              <w:spacing w:line="276" w:lineRule="auto"/>
              <w:jc w:val="center"/>
              <w:rPr>
                <w:rFonts w:asciiTheme="minorHAnsi" w:hAnsiTheme="minorHAnsi" w:cstheme="minorHAnsi"/>
                <w:b/>
                <w:sz w:val="22"/>
                <w:szCs w:val="22"/>
              </w:rPr>
            </w:pPr>
            <w:r w:rsidRPr="00690957">
              <w:rPr>
                <w:rFonts w:asciiTheme="minorHAnsi" w:hAnsiTheme="minorHAnsi" w:cstheme="minorHAnsi"/>
                <w:b/>
                <w:sz w:val="22"/>
                <w:szCs w:val="22"/>
              </w:rPr>
              <w:t>OBSERVACIÓN</w:t>
            </w: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14:paraId="635B14B6" w14:textId="77777777" w:rsidR="008C1A35" w:rsidRPr="00690957" w:rsidRDefault="001D2395">
            <w:pPr>
              <w:widowControl w:val="0"/>
              <w:spacing w:line="276" w:lineRule="auto"/>
              <w:jc w:val="center"/>
              <w:rPr>
                <w:rFonts w:asciiTheme="minorHAnsi" w:hAnsiTheme="minorHAnsi" w:cstheme="minorHAnsi"/>
                <w:b/>
                <w:sz w:val="22"/>
                <w:szCs w:val="22"/>
              </w:rPr>
            </w:pPr>
            <w:r w:rsidRPr="00690957">
              <w:rPr>
                <w:rFonts w:asciiTheme="minorHAnsi" w:hAnsiTheme="minorHAnsi" w:cstheme="minorHAnsi"/>
                <w:b/>
                <w:sz w:val="22"/>
                <w:szCs w:val="22"/>
              </w:rPr>
              <w:t>FIRMA O PARTICIPACIÓN VIRTUAL</w:t>
            </w:r>
          </w:p>
        </w:tc>
      </w:tr>
      <w:tr w:rsidR="008C1A35" w14:paraId="7C849BBB" w14:textId="77777777" w:rsidTr="004024EB">
        <w:trPr>
          <w:trHeight w:val="693"/>
        </w:trPr>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E57099F" w14:textId="476B5E70" w:rsidR="008C1A35" w:rsidRPr="00666B53" w:rsidRDefault="003E1945">
            <w:pPr>
              <w:widowControl w:val="0"/>
              <w:spacing w:line="276" w:lineRule="auto"/>
              <w:jc w:val="center"/>
              <w:rPr>
                <w:rFonts w:asciiTheme="minorHAnsi" w:hAnsiTheme="minorHAnsi" w:cstheme="minorHAnsi"/>
                <w:sz w:val="22"/>
                <w:szCs w:val="22"/>
              </w:rPr>
            </w:pPr>
            <w:r>
              <w:rPr>
                <w:rFonts w:asciiTheme="minorHAnsi" w:hAnsiTheme="minorHAnsi" w:cstheme="minorHAnsi"/>
                <w:sz w:val="22"/>
                <w:szCs w:val="22"/>
              </w:rPr>
              <w:t>L</w:t>
            </w:r>
            <w:r w:rsidRPr="003E1945">
              <w:rPr>
                <w:rFonts w:asciiTheme="minorHAnsi" w:hAnsiTheme="minorHAnsi" w:cstheme="minorHAnsi"/>
                <w:sz w:val="22"/>
                <w:szCs w:val="22"/>
              </w:rPr>
              <w:t xml:space="preserve">idia </w:t>
            </w:r>
            <w:r>
              <w:rPr>
                <w:rFonts w:asciiTheme="minorHAnsi" w:hAnsiTheme="minorHAnsi" w:cstheme="minorHAnsi"/>
                <w:sz w:val="22"/>
                <w:szCs w:val="22"/>
              </w:rPr>
              <w:t>T</w:t>
            </w:r>
            <w:r w:rsidRPr="003E1945">
              <w:rPr>
                <w:rFonts w:asciiTheme="minorHAnsi" w:hAnsiTheme="minorHAnsi" w:cstheme="minorHAnsi"/>
                <w:sz w:val="22"/>
                <w:szCs w:val="22"/>
              </w:rPr>
              <w:t xml:space="preserve">eresa </w:t>
            </w:r>
            <w:r>
              <w:rPr>
                <w:rFonts w:asciiTheme="minorHAnsi" w:hAnsiTheme="minorHAnsi" w:cstheme="minorHAnsi"/>
                <w:sz w:val="22"/>
                <w:szCs w:val="22"/>
              </w:rPr>
              <w:t>A</w:t>
            </w:r>
            <w:r w:rsidRPr="003E1945">
              <w:rPr>
                <w:rFonts w:asciiTheme="minorHAnsi" w:hAnsiTheme="minorHAnsi" w:cstheme="minorHAnsi"/>
                <w:sz w:val="22"/>
                <w:szCs w:val="22"/>
              </w:rPr>
              <w:t xml:space="preserve">fanador </w:t>
            </w:r>
            <w:proofErr w:type="spellStart"/>
            <w:r>
              <w:rPr>
                <w:rFonts w:asciiTheme="minorHAnsi" w:hAnsiTheme="minorHAnsi" w:cstheme="minorHAnsi"/>
                <w:sz w:val="22"/>
                <w:szCs w:val="22"/>
              </w:rPr>
              <w:t>A</w:t>
            </w:r>
            <w:r w:rsidRPr="003E1945">
              <w:rPr>
                <w:rFonts w:asciiTheme="minorHAnsi" w:hAnsiTheme="minorHAnsi" w:cstheme="minorHAnsi"/>
                <w:sz w:val="22"/>
                <w:szCs w:val="22"/>
              </w:rPr>
              <w:t>lmenarez</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C18CF8A" w14:textId="060CC943" w:rsidR="008C1A35" w:rsidRPr="004A4C42" w:rsidRDefault="003E1945" w:rsidP="00042FE0">
            <w:pPr>
              <w:pStyle w:val="Default"/>
              <w:widowControl w:val="0"/>
              <w:spacing w:line="276" w:lineRule="auto"/>
              <w:jc w:val="center"/>
              <w:rPr>
                <w:rFonts w:asciiTheme="minorHAnsi" w:hAnsiTheme="minorHAnsi" w:cstheme="minorHAnsi"/>
                <w:sz w:val="22"/>
                <w:szCs w:val="22"/>
              </w:rPr>
            </w:pPr>
            <w:r w:rsidRPr="003E1945">
              <w:rPr>
                <w:rFonts w:asciiTheme="minorHAnsi" w:eastAsia="Times New Roman" w:hAnsiTheme="minorHAnsi" w:cstheme="minorHAnsi"/>
                <w:color w:val="auto"/>
                <w:sz w:val="22"/>
                <w:szCs w:val="22"/>
                <w:lang w:eastAsia="es-ES"/>
              </w:rPr>
              <w:t>ASOCIACIÓN AGROPECUARIA DE ARAUCA</w:t>
            </w:r>
          </w:p>
        </w:tc>
        <w:tc>
          <w:tcPr>
            <w:tcW w:w="1276" w:type="dxa"/>
            <w:gridSpan w:val="2"/>
            <w:tcBorders>
              <w:top w:val="single" w:sz="4" w:space="0" w:color="000000"/>
              <w:left w:val="single" w:sz="4" w:space="0" w:color="000000"/>
              <w:bottom w:val="single" w:sz="4" w:space="0" w:color="000000"/>
              <w:right w:val="single" w:sz="4" w:space="0" w:color="000000"/>
            </w:tcBorders>
          </w:tcPr>
          <w:p w14:paraId="2EDE8C25" w14:textId="77777777" w:rsidR="008C1A35" w:rsidRPr="004A4C42" w:rsidRDefault="001D2395">
            <w:pPr>
              <w:widowControl w:val="0"/>
              <w:spacing w:line="276" w:lineRule="auto"/>
              <w:jc w:val="center"/>
              <w:rPr>
                <w:rFonts w:asciiTheme="minorHAnsi" w:hAnsiTheme="minorHAnsi" w:cstheme="minorHAnsi"/>
                <w:bCs/>
                <w:sz w:val="22"/>
                <w:szCs w:val="22"/>
              </w:rPr>
            </w:pPr>
            <w:r w:rsidRPr="004A4C42">
              <w:rPr>
                <w:rFonts w:asciiTheme="minorHAnsi" w:hAnsiTheme="minorHAnsi" w:cstheme="minorHAnsi"/>
                <w:bCs/>
                <w:sz w:val="22"/>
                <w:szCs w:val="22"/>
              </w:rPr>
              <w:t>SI</w:t>
            </w:r>
          </w:p>
        </w:tc>
        <w:tc>
          <w:tcPr>
            <w:tcW w:w="2267" w:type="dxa"/>
            <w:gridSpan w:val="3"/>
            <w:tcBorders>
              <w:top w:val="single" w:sz="4" w:space="0" w:color="000000"/>
              <w:left w:val="single" w:sz="4" w:space="0" w:color="000000"/>
              <w:bottom w:val="single" w:sz="4" w:space="0" w:color="000000"/>
              <w:right w:val="single" w:sz="4" w:space="0" w:color="000000"/>
            </w:tcBorders>
          </w:tcPr>
          <w:p w14:paraId="2AB324F6" w14:textId="77777777" w:rsidR="008C1A35" w:rsidRPr="004A4C42" w:rsidRDefault="001D2395">
            <w:pPr>
              <w:widowControl w:val="0"/>
              <w:spacing w:line="276" w:lineRule="auto"/>
              <w:jc w:val="center"/>
              <w:rPr>
                <w:rFonts w:asciiTheme="minorHAnsi" w:hAnsiTheme="minorHAnsi" w:cstheme="minorHAnsi"/>
                <w:bCs/>
                <w:sz w:val="22"/>
                <w:szCs w:val="22"/>
              </w:rPr>
            </w:pPr>
            <w:r w:rsidRPr="004A4C42">
              <w:rPr>
                <w:rFonts w:asciiTheme="minorHAnsi" w:hAnsiTheme="minorHAnsi" w:cstheme="minorHAnsi"/>
                <w:bCs/>
                <w:sz w:val="22"/>
                <w:szCs w:val="22"/>
              </w:rPr>
              <w:t>Ninguna</w:t>
            </w: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14:paraId="359DA9B7" w14:textId="77777777" w:rsidR="008C1A35" w:rsidRDefault="008C1A35">
            <w:pPr>
              <w:widowControl w:val="0"/>
              <w:spacing w:line="276" w:lineRule="auto"/>
              <w:jc w:val="center"/>
              <w:rPr>
                <w:rFonts w:asciiTheme="minorHAnsi" w:hAnsiTheme="minorHAnsi" w:cstheme="minorHAnsi"/>
                <w:b/>
              </w:rPr>
            </w:pPr>
          </w:p>
        </w:tc>
      </w:tr>
      <w:tr w:rsidR="00534893" w14:paraId="05F9F1DE" w14:textId="77777777" w:rsidTr="004024EB">
        <w:trPr>
          <w:trHeight w:val="693"/>
        </w:trPr>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657555D" w14:textId="1ADD67CF" w:rsidR="00534893" w:rsidRPr="006809EE" w:rsidRDefault="003E1945" w:rsidP="00534893">
            <w:pPr>
              <w:widowControl w:val="0"/>
              <w:spacing w:line="276" w:lineRule="auto"/>
              <w:jc w:val="center"/>
              <w:rPr>
                <w:rFonts w:asciiTheme="minorHAnsi" w:hAnsiTheme="minorHAnsi" w:cstheme="minorHAnsi"/>
                <w:bCs/>
                <w:sz w:val="22"/>
                <w:szCs w:val="22"/>
              </w:rPr>
            </w:pPr>
            <w:r>
              <w:rPr>
                <w:rFonts w:asciiTheme="minorHAnsi" w:hAnsiTheme="minorHAnsi" w:cstheme="minorHAnsi"/>
                <w:bCs/>
                <w:sz w:val="22"/>
                <w:szCs w:val="22"/>
              </w:rPr>
              <w:t>Yenny Victoria Cisneros Parales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F729126" w14:textId="4A1E0A3E" w:rsidR="00534893" w:rsidRPr="006809EE" w:rsidRDefault="00534893" w:rsidP="00534893">
            <w:pPr>
              <w:widowControl w:val="0"/>
              <w:spacing w:line="276" w:lineRule="auto"/>
              <w:jc w:val="center"/>
              <w:rPr>
                <w:rFonts w:asciiTheme="minorHAnsi" w:hAnsiTheme="minorHAnsi" w:cstheme="minorHAnsi"/>
                <w:b/>
                <w:sz w:val="22"/>
                <w:szCs w:val="22"/>
              </w:rPr>
            </w:pPr>
            <w:r w:rsidRPr="006809EE">
              <w:rPr>
                <w:rFonts w:asciiTheme="minorHAnsi" w:hAnsiTheme="minorHAnsi" w:cstheme="minorHAnsi"/>
                <w:bCs/>
                <w:sz w:val="22"/>
                <w:szCs w:val="22"/>
              </w:rPr>
              <w:t>Orientadora de Emprendimiento - SENA</w:t>
            </w:r>
          </w:p>
        </w:tc>
        <w:tc>
          <w:tcPr>
            <w:tcW w:w="1276" w:type="dxa"/>
            <w:gridSpan w:val="2"/>
            <w:tcBorders>
              <w:top w:val="single" w:sz="4" w:space="0" w:color="000000"/>
              <w:left w:val="single" w:sz="4" w:space="0" w:color="000000"/>
              <w:bottom w:val="single" w:sz="4" w:space="0" w:color="000000"/>
              <w:right w:val="single" w:sz="4" w:space="0" w:color="000000"/>
            </w:tcBorders>
          </w:tcPr>
          <w:p w14:paraId="493739C4" w14:textId="77777777" w:rsidR="00534893" w:rsidRPr="004A4C42" w:rsidRDefault="00534893" w:rsidP="00534893">
            <w:pPr>
              <w:widowControl w:val="0"/>
              <w:spacing w:line="276" w:lineRule="auto"/>
              <w:jc w:val="center"/>
              <w:rPr>
                <w:rFonts w:asciiTheme="minorHAnsi" w:hAnsiTheme="minorHAnsi" w:cstheme="minorHAnsi"/>
                <w:bCs/>
                <w:sz w:val="22"/>
                <w:szCs w:val="22"/>
              </w:rPr>
            </w:pPr>
            <w:r w:rsidRPr="004A4C42">
              <w:rPr>
                <w:rFonts w:asciiTheme="minorHAnsi" w:hAnsiTheme="minorHAnsi" w:cstheme="minorHAnsi"/>
                <w:bCs/>
                <w:sz w:val="22"/>
                <w:szCs w:val="22"/>
              </w:rPr>
              <w:t>SI</w:t>
            </w:r>
          </w:p>
        </w:tc>
        <w:tc>
          <w:tcPr>
            <w:tcW w:w="2267" w:type="dxa"/>
            <w:gridSpan w:val="3"/>
            <w:tcBorders>
              <w:top w:val="single" w:sz="4" w:space="0" w:color="000000"/>
              <w:left w:val="single" w:sz="4" w:space="0" w:color="000000"/>
              <w:bottom w:val="single" w:sz="4" w:space="0" w:color="000000"/>
              <w:right w:val="single" w:sz="4" w:space="0" w:color="000000"/>
            </w:tcBorders>
          </w:tcPr>
          <w:p w14:paraId="66B001AC" w14:textId="77777777" w:rsidR="00534893" w:rsidRPr="004A4C42" w:rsidRDefault="00534893" w:rsidP="00534893">
            <w:pPr>
              <w:widowControl w:val="0"/>
              <w:spacing w:line="276" w:lineRule="auto"/>
              <w:jc w:val="center"/>
              <w:rPr>
                <w:rFonts w:asciiTheme="minorHAnsi" w:hAnsiTheme="minorHAnsi" w:cstheme="minorHAnsi"/>
                <w:bCs/>
                <w:sz w:val="22"/>
                <w:szCs w:val="22"/>
              </w:rPr>
            </w:pPr>
            <w:r w:rsidRPr="004A4C42">
              <w:rPr>
                <w:rFonts w:asciiTheme="minorHAnsi" w:hAnsiTheme="minorHAnsi" w:cstheme="minorHAnsi"/>
                <w:bCs/>
                <w:sz w:val="22"/>
                <w:szCs w:val="22"/>
              </w:rPr>
              <w:t>Ninguna</w:t>
            </w: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14:paraId="093D0BCA" w14:textId="349C1FCE" w:rsidR="00534893" w:rsidRDefault="00534893" w:rsidP="00534893">
            <w:pPr>
              <w:widowControl w:val="0"/>
              <w:spacing w:line="276" w:lineRule="auto"/>
              <w:jc w:val="center"/>
              <w:rPr>
                <w:rFonts w:asciiTheme="minorHAnsi" w:hAnsiTheme="minorHAnsi" w:cstheme="minorHAnsi"/>
                <w:b/>
              </w:rPr>
            </w:pPr>
          </w:p>
        </w:tc>
      </w:tr>
      <w:tr w:rsidR="008C1A35" w14:paraId="0B5DDFCB" w14:textId="77777777">
        <w:trPr>
          <w:trHeight w:val="693"/>
        </w:trPr>
        <w:tc>
          <w:tcPr>
            <w:tcW w:w="9258" w:type="dxa"/>
            <w:gridSpan w:val="8"/>
            <w:tcBorders>
              <w:top w:val="single" w:sz="4" w:space="0" w:color="000000"/>
              <w:left w:val="single" w:sz="4" w:space="0" w:color="000000"/>
              <w:bottom w:val="single" w:sz="4" w:space="0" w:color="000000"/>
              <w:right w:val="single" w:sz="4" w:space="0" w:color="000000"/>
            </w:tcBorders>
            <w:shd w:val="clear" w:color="auto" w:fill="auto"/>
          </w:tcPr>
          <w:p w14:paraId="56387D5B" w14:textId="77777777" w:rsidR="008C1A35" w:rsidRDefault="001D2395">
            <w:pPr>
              <w:widowControl w:val="0"/>
              <w:jc w:val="both"/>
              <w:rPr>
                <w:rFonts w:ascii="Calibri" w:hAnsi="Calibri" w:cs="Calibri"/>
                <w:bCs/>
                <w:sz w:val="18"/>
                <w:szCs w:val="18"/>
              </w:rPr>
            </w:pPr>
            <w:r>
              <w:rPr>
                <w:rFonts w:ascii="Calibri" w:hAnsi="Calibri" w:cs="Calibri"/>
                <w:bCs/>
                <w:sz w:val="18"/>
                <w:szCs w:val="18"/>
              </w:rPr>
              <w:lastRenderedPageBreak/>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502DE2AD" w14:textId="77777777" w:rsidR="008C1A35" w:rsidRDefault="008C1A35">
            <w:pPr>
              <w:widowControl w:val="0"/>
              <w:jc w:val="center"/>
              <w:rPr>
                <w:rFonts w:asciiTheme="minorHAnsi" w:hAnsiTheme="minorHAnsi" w:cstheme="minorHAnsi"/>
              </w:rPr>
            </w:pPr>
          </w:p>
        </w:tc>
      </w:tr>
      <w:tr w:rsidR="008C1A35" w14:paraId="37A3B6DA" w14:textId="77777777" w:rsidTr="00B02C73">
        <w:trPr>
          <w:trHeight w:val="255"/>
        </w:trPr>
        <w:tc>
          <w:tcPr>
            <w:tcW w:w="9258" w:type="dxa"/>
            <w:gridSpan w:val="8"/>
            <w:tcBorders>
              <w:top w:val="single" w:sz="4" w:space="0" w:color="000000"/>
              <w:left w:val="single" w:sz="4" w:space="0" w:color="000000"/>
              <w:bottom w:val="single" w:sz="4" w:space="0" w:color="000000"/>
              <w:right w:val="single" w:sz="4" w:space="0" w:color="000000"/>
            </w:tcBorders>
          </w:tcPr>
          <w:p w14:paraId="5F29CE90" w14:textId="77777777" w:rsidR="006C413A" w:rsidRDefault="00E532EF" w:rsidP="00BE408F">
            <w:pPr>
              <w:widowControl w:val="0"/>
              <w:spacing w:line="276" w:lineRule="auto"/>
              <w:jc w:val="center"/>
              <w:rPr>
                <w:rFonts w:asciiTheme="minorHAnsi" w:hAnsiTheme="minorHAnsi" w:cstheme="minorHAnsi"/>
                <w:b/>
              </w:rPr>
            </w:pPr>
            <w:r>
              <w:rPr>
                <w:rFonts w:asciiTheme="minorHAnsi" w:hAnsiTheme="minorHAnsi" w:cstheme="minorHAnsi"/>
                <w:b/>
              </w:rPr>
              <w:t>ANEXOS</w:t>
            </w:r>
          </w:p>
          <w:p w14:paraId="13E94F1A" w14:textId="261B5833" w:rsidR="00F50A5E" w:rsidRPr="00F50A5E" w:rsidRDefault="00F50A5E" w:rsidP="00F50A5E">
            <w:pPr>
              <w:pStyle w:val="NormalWeb"/>
            </w:pPr>
            <w:r>
              <w:rPr>
                <w:noProof/>
              </w:rPr>
              <w:t xml:space="preserve">           </w:t>
            </w:r>
          </w:p>
          <w:p w14:paraId="4FD04D4E" w14:textId="1A327181" w:rsidR="009C3F7A" w:rsidRPr="009C3F7A" w:rsidRDefault="009C3F7A" w:rsidP="009C3F7A">
            <w:pPr>
              <w:suppressAutoHyphens w:val="0"/>
              <w:spacing w:before="100" w:beforeAutospacing="1" w:after="100" w:afterAutospacing="1"/>
              <w:rPr>
                <w:lang w:val="es-CO" w:eastAsia="es-CO"/>
              </w:rPr>
            </w:pPr>
          </w:p>
          <w:p w14:paraId="573C194E" w14:textId="15FE7DB9" w:rsidR="001E2BC6" w:rsidRPr="00B02C73" w:rsidRDefault="001E2BC6" w:rsidP="00BE408F">
            <w:pPr>
              <w:widowControl w:val="0"/>
              <w:spacing w:line="276" w:lineRule="auto"/>
              <w:jc w:val="center"/>
              <w:rPr>
                <w:rFonts w:asciiTheme="minorHAnsi" w:hAnsiTheme="minorHAnsi" w:cstheme="minorHAnsi"/>
                <w:b/>
              </w:rPr>
            </w:pPr>
          </w:p>
        </w:tc>
      </w:tr>
    </w:tbl>
    <w:p w14:paraId="1EAAAA28" w14:textId="77777777" w:rsidR="008C1A35" w:rsidRDefault="008C1A35" w:rsidP="00B02C73">
      <w:pPr>
        <w:spacing w:after="160" w:line="259" w:lineRule="auto"/>
        <w:rPr>
          <w:rFonts w:asciiTheme="minorHAnsi" w:hAnsiTheme="minorHAnsi" w:cstheme="minorHAnsi"/>
          <w:sz w:val="20"/>
          <w:szCs w:val="20"/>
        </w:rPr>
      </w:pPr>
    </w:p>
    <w:sectPr w:rsidR="008C1A35">
      <w:headerReference w:type="even" r:id="rId11"/>
      <w:headerReference w:type="default" r:id="rId12"/>
      <w:footerReference w:type="even" r:id="rId13"/>
      <w:footerReference w:type="default" r:id="rId14"/>
      <w:pgSz w:w="12240" w:h="15840"/>
      <w:pgMar w:top="1701" w:right="1134" w:bottom="1418" w:left="1701" w:header="709" w:footer="85"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9D0B7" w14:textId="77777777" w:rsidR="005660AF" w:rsidRDefault="005660AF">
      <w:r>
        <w:separator/>
      </w:r>
    </w:p>
  </w:endnote>
  <w:endnote w:type="continuationSeparator" w:id="0">
    <w:p w14:paraId="6EC0C6D6" w14:textId="77777777" w:rsidR="005660AF" w:rsidRDefault="00566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C3B86" w14:textId="77777777" w:rsidR="008C1A35" w:rsidRDefault="001D2395">
    <w:pPr>
      <w:pStyle w:val="Piedepgina"/>
      <w:ind w:right="360"/>
      <w:jc w:val="center"/>
      <w:rPr>
        <w:rFonts w:ascii="Calibri" w:hAnsi="Calibri" w:cs="Calibri"/>
      </w:rPr>
    </w:pPr>
    <w:r>
      <w:rPr>
        <w:rFonts w:ascii="Calibri" w:hAnsi="Calibri" w:cs="Calibri"/>
      </w:rPr>
      <w:t>GOR-F-084V02</w:t>
    </w:r>
  </w:p>
  <w:p w14:paraId="5A246A68" w14:textId="77777777" w:rsidR="008C1A35" w:rsidRDefault="008C1A35">
    <w:pPr>
      <w:pStyle w:val="Piedepgina"/>
      <w:ind w:right="360"/>
      <w:rPr>
        <w:rFonts w:ascii="Calibri" w:hAnsi="Calibri" w:cs="Calibri"/>
      </w:rPr>
    </w:pPr>
  </w:p>
  <w:p w14:paraId="4212F2BF" w14:textId="77777777" w:rsidR="008C1A35" w:rsidRDefault="008C1A35">
    <w:pPr>
      <w:pStyle w:val="Piedepgina"/>
      <w:ind w:right="360"/>
      <w:jc w:val="center"/>
      <w:rPr>
        <w:rFonts w:ascii="Calibri" w:hAnsi="Calibri" w:cs="Calibri"/>
      </w:rPr>
    </w:pPr>
  </w:p>
  <w:p w14:paraId="6BF7507E" w14:textId="77777777" w:rsidR="008C1A35" w:rsidRDefault="008C1A35">
    <w:pPr>
      <w:pStyle w:val="Piedepgina"/>
      <w:jc w:val="center"/>
      <w:rPr>
        <w:rFonts w:ascii="Calibri" w:hAnsi="Calibri"/>
        <w:sz w:val="18"/>
        <w:szCs w:val="18"/>
      </w:rPr>
    </w:pPr>
  </w:p>
  <w:p w14:paraId="09D7DA14" w14:textId="77777777" w:rsidR="008C1A35" w:rsidRDefault="008C1A35">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F290A" w14:textId="77777777" w:rsidR="008C1A35" w:rsidRDefault="001D2395">
    <w:pPr>
      <w:pStyle w:val="Piedepgina"/>
      <w:ind w:right="360"/>
      <w:jc w:val="center"/>
      <w:rPr>
        <w:rFonts w:ascii="Calibri" w:hAnsi="Calibri"/>
      </w:rPr>
    </w:pPr>
    <w:r>
      <w:rPr>
        <w:rFonts w:ascii="Calibri" w:hAnsi="Calibri"/>
      </w:rPr>
      <w:t>GOR-F-084 V02</w:t>
    </w:r>
  </w:p>
  <w:p w14:paraId="496654CD" w14:textId="77777777" w:rsidR="008C1A35" w:rsidRDefault="008C1A35">
    <w:pPr>
      <w:pStyle w:val="Piedepgina"/>
      <w:ind w:right="360"/>
      <w:jc w:val="center"/>
      <w:rPr>
        <w:rFonts w:ascii="Calibri" w:hAnsi="Calibri"/>
      </w:rPr>
    </w:pPr>
  </w:p>
  <w:p w14:paraId="75D01329" w14:textId="77777777" w:rsidR="008C1A35" w:rsidRDefault="008C1A35">
    <w:pPr>
      <w:pStyle w:val="Piedepgina"/>
      <w:ind w:right="360"/>
      <w:jc w:val="center"/>
      <w:rPr>
        <w:rFonts w:ascii="Calibri" w:hAnsi="Calibri"/>
      </w:rPr>
    </w:pPr>
  </w:p>
  <w:p w14:paraId="4A7C122A" w14:textId="77777777" w:rsidR="008C1A35" w:rsidRDefault="008C1A35">
    <w:pPr>
      <w:pStyle w:val="Piedepgina"/>
      <w:rPr>
        <w:rFonts w:ascii="Calibri" w:hAnsi="Calibri"/>
        <w:sz w:val="20"/>
        <w:szCs w:val="20"/>
      </w:rPr>
    </w:pPr>
  </w:p>
  <w:p w14:paraId="14D1C248" w14:textId="77777777" w:rsidR="008C1A35" w:rsidRDefault="008C1A35">
    <w:pPr>
      <w:pStyle w:val="Piedepgina"/>
      <w:rPr>
        <w:color w:val="000000"/>
        <w:sz w:val="16"/>
        <w:szCs w:val="16"/>
        <w14:textFill>
          <w14:solidFill>
            <w14:srgbClr w14:val="000000">
              <w14:lumMod w14:val="75000"/>
            </w14:srgbClr>
          </w14:solidFill>
        </w14:textFill>
      </w:rPr>
    </w:pPr>
  </w:p>
  <w:p w14:paraId="4E1702A5" w14:textId="77777777" w:rsidR="008C1A35" w:rsidRDefault="008C1A35">
    <w:pPr>
      <w:pStyle w:val="Piedepgina"/>
      <w:jc w:val="right"/>
      <w:rPr>
        <w:rFonts w:ascii="Calibri" w:hAnsi="Calibr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3C870" w14:textId="77777777" w:rsidR="005660AF" w:rsidRDefault="005660AF">
      <w:r>
        <w:separator/>
      </w:r>
    </w:p>
  </w:footnote>
  <w:footnote w:type="continuationSeparator" w:id="0">
    <w:p w14:paraId="06937DB8" w14:textId="77777777" w:rsidR="005660AF" w:rsidRDefault="00566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65C3" w14:textId="77777777" w:rsidR="008C1A35" w:rsidRDefault="001D2395">
    <w:pPr>
      <w:pStyle w:val="Encabezado"/>
    </w:pPr>
    <w:r>
      <w:rPr>
        <w:noProof/>
        <w:lang w:val="es-CO" w:eastAsia="es-CO"/>
      </w:rPr>
      <w:drawing>
        <wp:anchor distT="0" distB="0" distL="0" distR="0" simplePos="0" relativeHeight="5" behindDoc="1" locked="0" layoutInCell="0" allowOverlap="1" wp14:anchorId="656EAF92" wp14:editId="62525332">
          <wp:simplePos x="0" y="0"/>
          <wp:positionH relativeFrom="margin">
            <wp:align>center</wp:align>
          </wp:positionH>
          <wp:positionV relativeFrom="paragraph">
            <wp:posOffset>-635</wp:posOffset>
          </wp:positionV>
          <wp:extent cx="592455" cy="561340"/>
          <wp:effectExtent l="0" t="0" r="0" b="0"/>
          <wp:wrapNone/>
          <wp:docPr id="4" name="Imagen 1027043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1027043641"/>
                  <pic:cNvPicPr>
                    <a:picLocks noChangeAspect="1" noChangeArrowheads="1"/>
                  </pic:cNvPicPr>
                </pic:nvPicPr>
                <pic:blipFill>
                  <a:blip r:embed="rId1"/>
                  <a:stretch>
                    <a:fillRect/>
                  </a:stretch>
                </pic:blipFill>
                <pic:spPr bwMode="auto">
                  <a:xfrm>
                    <a:off x="0" y="0"/>
                    <a:ext cx="592455" cy="5613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D18E" w14:textId="77777777" w:rsidR="008C1A35" w:rsidRDefault="001D2395">
    <w:pPr>
      <w:pStyle w:val="Encabezado"/>
      <w:tabs>
        <w:tab w:val="clear" w:pos="8838"/>
        <w:tab w:val="left" w:pos="740"/>
        <w:tab w:val="center" w:pos="3168"/>
        <w:tab w:val="left" w:pos="5181"/>
      </w:tabs>
    </w:pPr>
    <w:r>
      <w:rPr>
        <w:noProof/>
        <w:lang w:val="es-CO" w:eastAsia="es-CO"/>
      </w:rPr>
      <w:drawing>
        <wp:anchor distT="0" distB="0" distL="0" distR="0" simplePos="0" relativeHeight="3" behindDoc="1" locked="0" layoutInCell="0" allowOverlap="1" wp14:anchorId="0B4E993B" wp14:editId="61592DC5">
          <wp:simplePos x="0" y="0"/>
          <wp:positionH relativeFrom="margin">
            <wp:align>center</wp:align>
          </wp:positionH>
          <wp:positionV relativeFrom="paragraph">
            <wp:posOffset>3175</wp:posOffset>
          </wp:positionV>
          <wp:extent cx="592455" cy="561340"/>
          <wp:effectExtent l="0" t="0" r="0" b="0"/>
          <wp:wrapNone/>
          <wp:docPr id="5" name="Imagen 1438627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1438627858"/>
                  <pic:cNvPicPr>
                    <a:picLocks noChangeAspect="1" noChangeArrowheads="1"/>
                  </pic:cNvPicPr>
                </pic:nvPicPr>
                <pic:blipFill>
                  <a:blip r:embed="rId1"/>
                  <a:stretch>
                    <a:fillRect/>
                  </a:stretch>
                </pic:blipFill>
                <pic:spPr bwMode="auto">
                  <a:xfrm>
                    <a:off x="0" y="0"/>
                    <a:ext cx="592455" cy="561340"/>
                  </a:xfrm>
                  <a:prstGeom prst="rect">
                    <a:avLst/>
                  </a:prstGeom>
                </pic:spPr>
              </pic:pic>
            </a:graphicData>
          </a:graphic>
        </wp:anchor>
      </w:drawing>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9842BB"/>
    <w:multiLevelType w:val="hybridMultilevel"/>
    <w:tmpl w:val="66F687BA"/>
    <w:lvl w:ilvl="0" w:tplc="74BCE9AC">
      <w:start w:val="1"/>
      <w:numFmt w:val="decimal"/>
      <w:lvlText w:val="%1."/>
      <w:lvlJc w:val="left"/>
      <w:pPr>
        <w:ind w:left="347" w:hanging="238"/>
        <w:jc w:val="left"/>
      </w:pPr>
      <w:rPr>
        <w:rFonts w:ascii="Calibri" w:eastAsia="Calibri" w:hAnsi="Calibri" w:cs="Calibri" w:hint="default"/>
        <w:b w:val="0"/>
        <w:bCs w:val="0"/>
        <w:i w:val="0"/>
        <w:iCs w:val="0"/>
        <w:spacing w:val="-2"/>
        <w:w w:val="100"/>
        <w:sz w:val="24"/>
        <w:szCs w:val="24"/>
        <w:lang w:val="es-ES" w:eastAsia="en-US" w:bidi="ar-SA"/>
      </w:rPr>
    </w:lvl>
    <w:lvl w:ilvl="1" w:tplc="E828FD56">
      <w:numFmt w:val="bullet"/>
      <w:lvlText w:val="•"/>
      <w:lvlJc w:val="left"/>
      <w:pPr>
        <w:ind w:left="1230" w:hanging="238"/>
      </w:pPr>
      <w:rPr>
        <w:rFonts w:hint="default"/>
        <w:lang w:val="es-ES" w:eastAsia="en-US" w:bidi="ar-SA"/>
      </w:rPr>
    </w:lvl>
    <w:lvl w:ilvl="2" w:tplc="8C9822AE">
      <w:numFmt w:val="bullet"/>
      <w:lvlText w:val="•"/>
      <w:lvlJc w:val="left"/>
      <w:pPr>
        <w:ind w:left="2121" w:hanging="238"/>
      </w:pPr>
      <w:rPr>
        <w:rFonts w:hint="default"/>
        <w:lang w:val="es-ES" w:eastAsia="en-US" w:bidi="ar-SA"/>
      </w:rPr>
    </w:lvl>
    <w:lvl w:ilvl="3" w:tplc="DCD21E94">
      <w:numFmt w:val="bullet"/>
      <w:lvlText w:val="•"/>
      <w:lvlJc w:val="left"/>
      <w:pPr>
        <w:ind w:left="3012" w:hanging="238"/>
      </w:pPr>
      <w:rPr>
        <w:rFonts w:hint="default"/>
        <w:lang w:val="es-ES" w:eastAsia="en-US" w:bidi="ar-SA"/>
      </w:rPr>
    </w:lvl>
    <w:lvl w:ilvl="4" w:tplc="808AA106">
      <w:numFmt w:val="bullet"/>
      <w:lvlText w:val="•"/>
      <w:lvlJc w:val="left"/>
      <w:pPr>
        <w:ind w:left="3903" w:hanging="238"/>
      </w:pPr>
      <w:rPr>
        <w:rFonts w:hint="default"/>
        <w:lang w:val="es-ES" w:eastAsia="en-US" w:bidi="ar-SA"/>
      </w:rPr>
    </w:lvl>
    <w:lvl w:ilvl="5" w:tplc="0AD4C0B4">
      <w:numFmt w:val="bullet"/>
      <w:lvlText w:val="•"/>
      <w:lvlJc w:val="left"/>
      <w:pPr>
        <w:ind w:left="4794" w:hanging="238"/>
      </w:pPr>
      <w:rPr>
        <w:rFonts w:hint="default"/>
        <w:lang w:val="es-ES" w:eastAsia="en-US" w:bidi="ar-SA"/>
      </w:rPr>
    </w:lvl>
    <w:lvl w:ilvl="6" w:tplc="71A08266">
      <w:numFmt w:val="bullet"/>
      <w:lvlText w:val="•"/>
      <w:lvlJc w:val="left"/>
      <w:pPr>
        <w:ind w:left="5684" w:hanging="238"/>
      </w:pPr>
      <w:rPr>
        <w:rFonts w:hint="default"/>
        <w:lang w:val="es-ES" w:eastAsia="en-US" w:bidi="ar-SA"/>
      </w:rPr>
    </w:lvl>
    <w:lvl w:ilvl="7" w:tplc="24C4FE08">
      <w:numFmt w:val="bullet"/>
      <w:lvlText w:val="•"/>
      <w:lvlJc w:val="left"/>
      <w:pPr>
        <w:ind w:left="6575" w:hanging="238"/>
      </w:pPr>
      <w:rPr>
        <w:rFonts w:hint="default"/>
        <w:lang w:val="es-ES" w:eastAsia="en-US" w:bidi="ar-SA"/>
      </w:rPr>
    </w:lvl>
    <w:lvl w:ilvl="8" w:tplc="3CBA120C">
      <w:numFmt w:val="bullet"/>
      <w:lvlText w:val="•"/>
      <w:lvlJc w:val="left"/>
      <w:pPr>
        <w:ind w:left="7466" w:hanging="238"/>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35"/>
    <w:rsid w:val="0000007A"/>
    <w:rsid w:val="0001040D"/>
    <w:rsid w:val="00015B6F"/>
    <w:rsid w:val="00017E6F"/>
    <w:rsid w:val="00032AFE"/>
    <w:rsid w:val="00040854"/>
    <w:rsid w:val="00042FE0"/>
    <w:rsid w:val="0005246E"/>
    <w:rsid w:val="0005547B"/>
    <w:rsid w:val="000612CA"/>
    <w:rsid w:val="00067281"/>
    <w:rsid w:val="000773A8"/>
    <w:rsid w:val="000A1B61"/>
    <w:rsid w:val="000A2574"/>
    <w:rsid w:val="000B44FD"/>
    <w:rsid w:val="000B7604"/>
    <w:rsid w:val="000F4F8C"/>
    <w:rsid w:val="00124740"/>
    <w:rsid w:val="00124888"/>
    <w:rsid w:val="00126DD0"/>
    <w:rsid w:val="00135FEC"/>
    <w:rsid w:val="001453B8"/>
    <w:rsid w:val="001469BD"/>
    <w:rsid w:val="00166A3C"/>
    <w:rsid w:val="001750B8"/>
    <w:rsid w:val="00176B30"/>
    <w:rsid w:val="001859C8"/>
    <w:rsid w:val="001947DD"/>
    <w:rsid w:val="001B0FA3"/>
    <w:rsid w:val="001B1D57"/>
    <w:rsid w:val="001B21A1"/>
    <w:rsid w:val="001B6591"/>
    <w:rsid w:val="001B7235"/>
    <w:rsid w:val="001B78F1"/>
    <w:rsid w:val="001B7BED"/>
    <w:rsid w:val="001C773F"/>
    <w:rsid w:val="001D2395"/>
    <w:rsid w:val="001E2BC6"/>
    <w:rsid w:val="001E442D"/>
    <w:rsid w:val="001E545B"/>
    <w:rsid w:val="001E779A"/>
    <w:rsid w:val="001F5AAD"/>
    <w:rsid w:val="00200A5B"/>
    <w:rsid w:val="00217B2C"/>
    <w:rsid w:val="002249CA"/>
    <w:rsid w:val="00225C14"/>
    <w:rsid w:val="00226AE4"/>
    <w:rsid w:val="00226E73"/>
    <w:rsid w:val="00241557"/>
    <w:rsid w:val="00241602"/>
    <w:rsid w:val="00241610"/>
    <w:rsid w:val="00261BEA"/>
    <w:rsid w:val="00270FC3"/>
    <w:rsid w:val="00282F55"/>
    <w:rsid w:val="002924D1"/>
    <w:rsid w:val="002A7A86"/>
    <w:rsid w:val="002B5C55"/>
    <w:rsid w:val="002B765E"/>
    <w:rsid w:val="002E14EC"/>
    <w:rsid w:val="002E205B"/>
    <w:rsid w:val="003009AF"/>
    <w:rsid w:val="00301AFB"/>
    <w:rsid w:val="00303371"/>
    <w:rsid w:val="00304654"/>
    <w:rsid w:val="00325FF1"/>
    <w:rsid w:val="00332ED6"/>
    <w:rsid w:val="0034719D"/>
    <w:rsid w:val="003568B3"/>
    <w:rsid w:val="00371A0B"/>
    <w:rsid w:val="00383EA5"/>
    <w:rsid w:val="00387543"/>
    <w:rsid w:val="0039291C"/>
    <w:rsid w:val="003A6C74"/>
    <w:rsid w:val="003D6D37"/>
    <w:rsid w:val="003E1945"/>
    <w:rsid w:val="003F6616"/>
    <w:rsid w:val="004024EB"/>
    <w:rsid w:val="004030CA"/>
    <w:rsid w:val="00415A02"/>
    <w:rsid w:val="00430E1C"/>
    <w:rsid w:val="00443166"/>
    <w:rsid w:val="00451E3D"/>
    <w:rsid w:val="00455650"/>
    <w:rsid w:val="00471978"/>
    <w:rsid w:val="0047269C"/>
    <w:rsid w:val="004733B3"/>
    <w:rsid w:val="004A4C42"/>
    <w:rsid w:val="004A593D"/>
    <w:rsid w:val="004B20DB"/>
    <w:rsid w:val="004C48A2"/>
    <w:rsid w:val="004E07CB"/>
    <w:rsid w:val="004F3ABE"/>
    <w:rsid w:val="005123CC"/>
    <w:rsid w:val="00520ABB"/>
    <w:rsid w:val="0052684A"/>
    <w:rsid w:val="00534893"/>
    <w:rsid w:val="00540788"/>
    <w:rsid w:val="00555B8C"/>
    <w:rsid w:val="00557C41"/>
    <w:rsid w:val="005660AF"/>
    <w:rsid w:val="00581603"/>
    <w:rsid w:val="0058470A"/>
    <w:rsid w:val="00585454"/>
    <w:rsid w:val="005A013E"/>
    <w:rsid w:val="005A0900"/>
    <w:rsid w:val="005B0540"/>
    <w:rsid w:val="005B08C0"/>
    <w:rsid w:val="005C7C27"/>
    <w:rsid w:val="005C7F2F"/>
    <w:rsid w:val="005E30D1"/>
    <w:rsid w:val="005E5B3C"/>
    <w:rsid w:val="005F0F88"/>
    <w:rsid w:val="00600617"/>
    <w:rsid w:val="006221F7"/>
    <w:rsid w:val="00645793"/>
    <w:rsid w:val="006554CD"/>
    <w:rsid w:val="00666B53"/>
    <w:rsid w:val="0066759A"/>
    <w:rsid w:val="00672454"/>
    <w:rsid w:val="006809EE"/>
    <w:rsid w:val="00690957"/>
    <w:rsid w:val="00690C57"/>
    <w:rsid w:val="00695642"/>
    <w:rsid w:val="006A41C7"/>
    <w:rsid w:val="006A53FA"/>
    <w:rsid w:val="006A72FF"/>
    <w:rsid w:val="006B1FE0"/>
    <w:rsid w:val="006B21A5"/>
    <w:rsid w:val="006C413A"/>
    <w:rsid w:val="006C559D"/>
    <w:rsid w:val="006C7A2E"/>
    <w:rsid w:val="006D474B"/>
    <w:rsid w:val="006D58C6"/>
    <w:rsid w:val="006D75FC"/>
    <w:rsid w:val="006E037D"/>
    <w:rsid w:val="006F295C"/>
    <w:rsid w:val="00700BD3"/>
    <w:rsid w:val="007060C7"/>
    <w:rsid w:val="00711D4A"/>
    <w:rsid w:val="00721ABE"/>
    <w:rsid w:val="00722257"/>
    <w:rsid w:val="00733720"/>
    <w:rsid w:val="007675EF"/>
    <w:rsid w:val="00780839"/>
    <w:rsid w:val="007A2C38"/>
    <w:rsid w:val="007A72B2"/>
    <w:rsid w:val="007D1587"/>
    <w:rsid w:val="007D74FC"/>
    <w:rsid w:val="007E3ECB"/>
    <w:rsid w:val="007F3142"/>
    <w:rsid w:val="007F56D0"/>
    <w:rsid w:val="007F5E2F"/>
    <w:rsid w:val="00817A78"/>
    <w:rsid w:val="0082755A"/>
    <w:rsid w:val="00847822"/>
    <w:rsid w:val="00847DFA"/>
    <w:rsid w:val="00850E89"/>
    <w:rsid w:val="00865A64"/>
    <w:rsid w:val="00881770"/>
    <w:rsid w:val="00882C3C"/>
    <w:rsid w:val="008A1140"/>
    <w:rsid w:val="008A6ED3"/>
    <w:rsid w:val="008B43D7"/>
    <w:rsid w:val="008B6D65"/>
    <w:rsid w:val="008C1A35"/>
    <w:rsid w:val="008D599B"/>
    <w:rsid w:val="008E1320"/>
    <w:rsid w:val="0092047F"/>
    <w:rsid w:val="009310BB"/>
    <w:rsid w:val="00941C64"/>
    <w:rsid w:val="0095412F"/>
    <w:rsid w:val="00980C75"/>
    <w:rsid w:val="009854D9"/>
    <w:rsid w:val="00990F87"/>
    <w:rsid w:val="009A5565"/>
    <w:rsid w:val="009A6A1F"/>
    <w:rsid w:val="009B2130"/>
    <w:rsid w:val="009B2663"/>
    <w:rsid w:val="009C12E9"/>
    <w:rsid w:val="009C3F7A"/>
    <w:rsid w:val="009D18A8"/>
    <w:rsid w:val="009E28E2"/>
    <w:rsid w:val="009F62CB"/>
    <w:rsid w:val="00A01A58"/>
    <w:rsid w:val="00A13E7E"/>
    <w:rsid w:val="00A1631A"/>
    <w:rsid w:val="00A305DF"/>
    <w:rsid w:val="00A4121A"/>
    <w:rsid w:val="00A42E85"/>
    <w:rsid w:val="00A51808"/>
    <w:rsid w:val="00A577F9"/>
    <w:rsid w:val="00A60436"/>
    <w:rsid w:val="00A649D2"/>
    <w:rsid w:val="00A64E82"/>
    <w:rsid w:val="00A72A25"/>
    <w:rsid w:val="00A7483A"/>
    <w:rsid w:val="00A83ECA"/>
    <w:rsid w:val="00AC50E5"/>
    <w:rsid w:val="00AD717D"/>
    <w:rsid w:val="00AE4131"/>
    <w:rsid w:val="00AF0A53"/>
    <w:rsid w:val="00B02C73"/>
    <w:rsid w:val="00B2105B"/>
    <w:rsid w:val="00B22291"/>
    <w:rsid w:val="00B30AF4"/>
    <w:rsid w:val="00B3268E"/>
    <w:rsid w:val="00B41371"/>
    <w:rsid w:val="00B452AA"/>
    <w:rsid w:val="00B60C91"/>
    <w:rsid w:val="00B7237A"/>
    <w:rsid w:val="00B830FE"/>
    <w:rsid w:val="00B871D6"/>
    <w:rsid w:val="00B91CA0"/>
    <w:rsid w:val="00B96547"/>
    <w:rsid w:val="00BB106F"/>
    <w:rsid w:val="00BC16F4"/>
    <w:rsid w:val="00BE36A6"/>
    <w:rsid w:val="00BE408F"/>
    <w:rsid w:val="00C02613"/>
    <w:rsid w:val="00C14554"/>
    <w:rsid w:val="00C16172"/>
    <w:rsid w:val="00C168CF"/>
    <w:rsid w:val="00C309B2"/>
    <w:rsid w:val="00C46161"/>
    <w:rsid w:val="00C467A9"/>
    <w:rsid w:val="00C46934"/>
    <w:rsid w:val="00C71CFE"/>
    <w:rsid w:val="00C80925"/>
    <w:rsid w:val="00C87FAA"/>
    <w:rsid w:val="00CA43DB"/>
    <w:rsid w:val="00CB19EA"/>
    <w:rsid w:val="00CC6502"/>
    <w:rsid w:val="00CD7DA3"/>
    <w:rsid w:val="00CE1EE3"/>
    <w:rsid w:val="00CF7F18"/>
    <w:rsid w:val="00D02A09"/>
    <w:rsid w:val="00D34051"/>
    <w:rsid w:val="00D41C36"/>
    <w:rsid w:val="00D56B10"/>
    <w:rsid w:val="00D57692"/>
    <w:rsid w:val="00D65532"/>
    <w:rsid w:val="00D72259"/>
    <w:rsid w:val="00D76356"/>
    <w:rsid w:val="00D8395A"/>
    <w:rsid w:val="00D93308"/>
    <w:rsid w:val="00D96F56"/>
    <w:rsid w:val="00DB0173"/>
    <w:rsid w:val="00DB5D2A"/>
    <w:rsid w:val="00DC20D3"/>
    <w:rsid w:val="00DD017C"/>
    <w:rsid w:val="00DE14AA"/>
    <w:rsid w:val="00DF4D95"/>
    <w:rsid w:val="00DF7029"/>
    <w:rsid w:val="00E26151"/>
    <w:rsid w:val="00E31177"/>
    <w:rsid w:val="00E31998"/>
    <w:rsid w:val="00E372FA"/>
    <w:rsid w:val="00E4109D"/>
    <w:rsid w:val="00E532EF"/>
    <w:rsid w:val="00E56E26"/>
    <w:rsid w:val="00E72CF7"/>
    <w:rsid w:val="00E91FC0"/>
    <w:rsid w:val="00ED3191"/>
    <w:rsid w:val="00ED7A1F"/>
    <w:rsid w:val="00EE40D3"/>
    <w:rsid w:val="00EF355B"/>
    <w:rsid w:val="00EF3AC9"/>
    <w:rsid w:val="00EF3C15"/>
    <w:rsid w:val="00EF7886"/>
    <w:rsid w:val="00F01D75"/>
    <w:rsid w:val="00F0350A"/>
    <w:rsid w:val="00F30731"/>
    <w:rsid w:val="00F436C8"/>
    <w:rsid w:val="00F50A5E"/>
    <w:rsid w:val="00F553B8"/>
    <w:rsid w:val="00F572D0"/>
    <w:rsid w:val="00F67CA1"/>
    <w:rsid w:val="00F67D8B"/>
    <w:rsid w:val="00F74126"/>
    <w:rsid w:val="00F8184F"/>
    <w:rsid w:val="00F81FEA"/>
    <w:rsid w:val="00F92E7A"/>
    <w:rsid w:val="00FA47A8"/>
    <w:rsid w:val="00FE284E"/>
    <w:rsid w:val="00FF1471"/>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72597"/>
  <w15:docId w15:val="{EC7F6D13-1E24-477B-AA06-5E318484F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8D404F"/>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qFormat/>
    <w:rsid w:val="008D404F"/>
    <w:rPr>
      <w:rFonts w:ascii="Times New Roman" w:eastAsia="Times New Roman" w:hAnsi="Times New Roman" w:cs="Times New Roman"/>
      <w:sz w:val="24"/>
      <w:szCs w:val="24"/>
      <w:lang w:eastAsia="es-ES"/>
    </w:rPr>
  </w:style>
  <w:style w:type="character" w:customStyle="1" w:styleId="PrrafodelistaCar">
    <w:name w:val="Párrafo de lista Car"/>
    <w:link w:val="Prrafodelista"/>
    <w:uiPriority w:val="34"/>
    <w:qFormat/>
    <w:rsid w:val="008D404F"/>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uiPriority w:val="99"/>
    <w:qFormat/>
    <w:rsid w:val="008D404F"/>
    <w:rPr>
      <w:rFonts w:ascii="Calibri" w:eastAsia="Calibri" w:hAnsi="Calibri" w:cs="Times New Roman"/>
      <w:lang w:val="es-CO"/>
    </w:rPr>
  </w:style>
  <w:style w:type="character" w:customStyle="1" w:styleId="baj">
    <w:name w:val="b_aj"/>
    <w:basedOn w:val="Fuentedeprrafopredeter"/>
    <w:qFormat/>
    <w:rsid w:val="008D404F"/>
  </w:style>
  <w:style w:type="character" w:styleId="Nmerodepgina">
    <w:name w:val="page number"/>
    <w:basedOn w:val="Fuentedeprrafopredeter"/>
    <w:uiPriority w:val="99"/>
    <w:semiHidden/>
    <w:unhideWhenUsed/>
    <w:qFormat/>
    <w:rsid w:val="007436B9"/>
  </w:style>
  <w:style w:type="character" w:customStyle="1" w:styleId="EnlacedeInternet">
    <w:name w:val="Enlace de Internet"/>
    <w:basedOn w:val="Fuentedeprrafopredeter"/>
    <w:uiPriority w:val="99"/>
    <w:unhideWhenUsed/>
    <w:rsid w:val="0081036C"/>
    <w:rPr>
      <w:color w:val="0563C1" w:themeColor="hyperlink"/>
      <w:u w:val="single"/>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link w:val="PrrafodelistaCar"/>
    <w:uiPriority w:val="34"/>
    <w:qFormat/>
    <w:rsid w:val="008D404F"/>
    <w:pPr>
      <w:ind w:left="708"/>
    </w:pPr>
  </w:style>
  <w:style w:type="paragraph" w:customStyle="1" w:styleId="Cabeceraypie">
    <w:name w:val="Cabecera y pie"/>
    <w:basedOn w:val="Normal"/>
    <w:qFormat/>
  </w:style>
  <w:style w:type="paragraph" w:styleId="Encabezado">
    <w:name w:val="header"/>
    <w:basedOn w:val="Normal"/>
    <w:link w:val="EncabezadoCar"/>
    <w:uiPriority w:val="99"/>
    <w:unhideWhenUsed/>
    <w:rsid w:val="008D404F"/>
    <w:pPr>
      <w:tabs>
        <w:tab w:val="center" w:pos="4419"/>
        <w:tab w:val="right" w:pos="8838"/>
      </w:tabs>
    </w:pPr>
  </w:style>
  <w:style w:type="paragraph" w:styleId="Piedepgina">
    <w:name w:val="footer"/>
    <w:basedOn w:val="Normal"/>
    <w:link w:val="PiedepginaCar"/>
    <w:uiPriority w:val="99"/>
    <w:unhideWhenUsed/>
    <w:rsid w:val="008D404F"/>
    <w:pPr>
      <w:tabs>
        <w:tab w:val="center" w:pos="4419"/>
        <w:tab w:val="right" w:pos="8838"/>
      </w:tabs>
    </w:pPr>
  </w:style>
  <w:style w:type="paragraph" w:customStyle="1" w:styleId="TableParagraph">
    <w:name w:val="Table Paragraph"/>
    <w:basedOn w:val="Normal"/>
    <w:uiPriority w:val="1"/>
    <w:qFormat/>
    <w:rsid w:val="008D404F"/>
    <w:pPr>
      <w:widowControl w:val="0"/>
    </w:pPr>
    <w:rPr>
      <w:rFonts w:ascii="Arial" w:eastAsia="Arial" w:hAnsi="Arial" w:cs="Arial"/>
      <w:sz w:val="22"/>
      <w:szCs w:val="22"/>
      <w:lang w:eastAsia="en-US"/>
    </w:rPr>
  </w:style>
  <w:style w:type="paragraph" w:styleId="Sinespaciado">
    <w:name w:val="No Spacing"/>
    <w:uiPriority w:val="1"/>
    <w:qFormat/>
    <w:rsid w:val="008D404F"/>
    <w:rPr>
      <w:rFonts w:ascii="Times New Roman" w:eastAsia="Times New Roman" w:hAnsi="Times New Roman" w:cs="Times New Roman"/>
      <w:sz w:val="24"/>
      <w:szCs w:val="24"/>
      <w:lang w:eastAsia="es-ES"/>
    </w:rPr>
  </w:style>
  <w:style w:type="paragraph" w:styleId="NormalWeb">
    <w:name w:val="Normal (Web)"/>
    <w:basedOn w:val="Normal"/>
    <w:uiPriority w:val="99"/>
    <w:unhideWhenUsed/>
    <w:qFormat/>
    <w:rsid w:val="008D404F"/>
    <w:pPr>
      <w:spacing w:beforeAutospacing="1" w:afterAutospacing="1"/>
    </w:pPr>
    <w:rPr>
      <w:lang w:val="es-CO" w:eastAsia="es-CO"/>
    </w:rPr>
  </w:style>
  <w:style w:type="paragraph" w:customStyle="1" w:styleId="Default">
    <w:name w:val="Default"/>
    <w:qFormat/>
    <w:rsid w:val="0081036C"/>
    <w:rPr>
      <w:rFonts w:ascii="Arial" w:eastAsia="Calibri" w:hAnsi="Arial" w:cs="Arial"/>
      <w:color w:val="000000"/>
      <w:sz w:val="24"/>
      <w:szCs w:val="24"/>
    </w:rPr>
  </w:style>
  <w:style w:type="table" w:styleId="Tablaconcuadrcula">
    <w:name w:val="Table Grid"/>
    <w:basedOn w:val="Tablanormal"/>
    <w:uiPriority w:val="39"/>
    <w:rsid w:val="008D404F"/>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773A8"/>
    <w:pPr>
      <w:widowControl w:val="0"/>
      <w:suppressAutoHyphens w:val="0"/>
      <w:autoSpaceDE w:val="0"/>
      <w:autoSpaceDN w:val="0"/>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77662">
      <w:bodyDiv w:val="1"/>
      <w:marLeft w:val="0"/>
      <w:marRight w:val="0"/>
      <w:marTop w:val="0"/>
      <w:marBottom w:val="0"/>
      <w:divBdr>
        <w:top w:val="none" w:sz="0" w:space="0" w:color="auto"/>
        <w:left w:val="none" w:sz="0" w:space="0" w:color="auto"/>
        <w:bottom w:val="none" w:sz="0" w:space="0" w:color="auto"/>
        <w:right w:val="none" w:sz="0" w:space="0" w:color="auto"/>
      </w:divBdr>
    </w:div>
    <w:div w:id="315455079">
      <w:bodyDiv w:val="1"/>
      <w:marLeft w:val="0"/>
      <w:marRight w:val="0"/>
      <w:marTop w:val="0"/>
      <w:marBottom w:val="0"/>
      <w:divBdr>
        <w:top w:val="none" w:sz="0" w:space="0" w:color="auto"/>
        <w:left w:val="none" w:sz="0" w:space="0" w:color="auto"/>
        <w:bottom w:val="none" w:sz="0" w:space="0" w:color="auto"/>
        <w:right w:val="none" w:sz="0" w:space="0" w:color="auto"/>
      </w:divBdr>
    </w:div>
    <w:div w:id="390887670">
      <w:bodyDiv w:val="1"/>
      <w:marLeft w:val="0"/>
      <w:marRight w:val="0"/>
      <w:marTop w:val="0"/>
      <w:marBottom w:val="0"/>
      <w:divBdr>
        <w:top w:val="none" w:sz="0" w:space="0" w:color="auto"/>
        <w:left w:val="none" w:sz="0" w:space="0" w:color="auto"/>
        <w:bottom w:val="none" w:sz="0" w:space="0" w:color="auto"/>
        <w:right w:val="none" w:sz="0" w:space="0" w:color="auto"/>
      </w:divBdr>
    </w:div>
    <w:div w:id="480928839">
      <w:bodyDiv w:val="1"/>
      <w:marLeft w:val="0"/>
      <w:marRight w:val="0"/>
      <w:marTop w:val="0"/>
      <w:marBottom w:val="0"/>
      <w:divBdr>
        <w:top w:val="none" w:sz="0" w:space="0" w:color="auto"/>
        <w:left w:val="none" w:sz="0" w:space="0" w:color="auto"/>
        <w:bottom w:val="none" w:sz="0" w:space="0" w:color="auto"/>
        <w:right w:val="none" w:sz="0" w:space="0" w:color="auto"/>
      </w:divBdr>
    </w:div>
    <w:div w:id="1160584798">
      <w:bodyDiv w:val="1"/>
      <w:marLeft w:val="0"/>
      <w:marRight w:val="0"/>
      <w:marTop w:val="0"/>
      <w:marBottom w:val="0"/>
      <w:divBdr>
        <w:top w:val="none" w:sz="0" w:space="0" w:color="auto"/>
        <w:left w:val="none" w:sz="0" w:space="0" w:color="auto"/>
        <w:bottom w:val="none" w:sz="0" w:space="0" w:color="auto"/>
        <w:right w:val="none" w:sz="0" w:space="0" w:color="auto"/>
      </w:divBdr>
    </w:div>
    <w:div w:id="1347945463">
      <w:bodyDiv w:val="1"/>
      <w:marLeft w:val="0"/>
      <w:marRight w:val="0"/>
      <w:marTop w:val="0"/>
      <w:marBottom w:val="0"/>
      <w:divBdr>
        <w:top w:val="none" w:sz="0" w:space="0" w:color="auto"/>
        <w:left w:val="none" w:sz="0" w:space="0" w:color="auto"/>
        <w:bottom w:val="none" w:sz="0" w:space="0" w:color="auto"/>
        <w:right w:val="none" w:sz="0" w:space="0" w:color="auto"/>
      </w:divBdr>
    </w:div>
    <w:div w:id="1392117732">
      <w:bodyDiv w:val="1"/>
      <w:marLeft w:val="0"/>
      <w:marRight w:val="0"/>
      <w:marTop w:val="0"/>
      <w:marBottom w:val="0"/>
      <w:divBdr>
        <w:top w:val="none" w:sz="0" w:space="0" w:color="auto"/>
        <w:left w:val="none" w:sz="0" w:space="0" w:color="auto"/>
        <w:bottom w:val="none" w:sz="0" w:space="0" w:color="auto"/>
        <w:right w:val="none" w:sz="0" w:space="0" w:color="auto"/>
      </w:divBdr>
    </w:div>
    <w:div w:id="1639140104">
      <w:bodyDiv w:val="1"/>
      <w:marLeft w:val="0"/>
      <w:marRight w:val="0"/>
      <w:marTop w:val="0"/>
      <w:marBottom w:val="0"/>
      <w:divBdr>
        <w:top w:val="none" w:sz="0" w:space="0" w:color="auto"/>
        <w:left w:val="none" w:sz="0" w:space="0" w:color="auto"/>
        <w:bottom w:val="none" w:sz="0" w:space="0" w:color="auto"/>
        <w:right w:val="none" w:sz="0" w:space="0" w:color="auto"/>
      </w:divBdr>
    </w:div>
    <w:div w:id="1780683722">
      <w:bodyDiv w:val="1"/>
      <w:marLeft w:val="0"/>
      <w:marRight w:val="0"/>
      <w:marTop w:val="0"/>
      <w:marBottom w:val="0"/>
      <w:divBdr>
        <w:top w:val="none" w:sz="0" w:space="0" w:color="auto"/>
        <w:left w:val="none" w:sz="0" w:space="0" w:color="auto"/>
        <w:bottom w:val="none" w:sz="0" w:space="0" w:color="auto"/>
        <w:right w:val="none" w:sz="0" w:space="0" w:color="auto"/>
      </w:divBdr>
    </w:div>
    <w:div w:id="1964725404">
      <w:bodyDiv w:val="1"/>
      <w:marLeft w:val="0"/>
      <w:marRight w:val="0"/>
      <w:marTop w:val="0"/>
      <w:marBottom w:val="0"/>
      <w:divBdr>
        <w:top w:val="none" w:sz="0" w:space="0" w:color="auto"/>
        <w:left w:val="none" w:sz="0" w:space="0" w:color="auto"/>
        <w:bottom w:val="none" w:sz="0" w:space="0" w:color="auto"/>
        <w:right w:val="none" w:sz="0" w:space="0" w:color="auto"/>
      </w:divBdr>
    </w:div>
    <w:div w:id="2044285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A1357D-C1A3-4EAB-8E8E-5A4B081FAF76}">
  <ds:schemaRefs>
    <ds:schemaRef ds:uri="http://schemas.openxmlformats.org/officeDocument/2006/bibliography"/>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809</Words>
  <Characters>4453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Patricia Duran Vargas</dc:creator>
  <dc:description/>
  <cp:lastModifiedBy>Yenny Victoria Cisneros Parales</cp:lastModifiedBy>
  <cp:revision>2</cp:revision>
  <cp:lastPrinted>2025-02-17T16:15:00Z</cp:lastPrinted>
  <dcterms:created xsi:type="dcterms:W3CDTF">2025-09-29T15:22:00Z</dcterms:created>
  <dcterms:modified xsi:type="dcterms:W3CDTF">2025-09-29T15:22:00Z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ActionId">
    <vt:lpwstr>09cd3c64-e34a-4ee8-b2af-c0671e44d04a</vt:lpwstr>
  </property>
  <property fmtid="{D5CDD505-2E9C-101B-9397-08002B2CF9AE}" pid="4" name="MSIP_Label_1299739c-ad3d-4908-806e-4d91151a6e13_ContentBits">
    <vt:lpwstr>0</vt:lpwstr>
  </property>
  <property fmtid="{D5CDD505-2E9C-101B-9397-08002B2CF9AE}" pid="5" name="MSIP_Label_1299739c-ad3d-4908-806e-4d91151a6e13_Enabled">
    <vt:lpwstr>true</vt:lpwstr>
  </property>
  <property fmtid="{D5CDD505-2E9C-101B-9397-08002B2CF9AE}" pid="6" name="MSIP_Label_1299739c-ad3d-4908-806e-4d91151a6e13_Method">
    <vt:lpwstr>Standard</vt:lpwstr>
  </property>
  <property fmtid="{D5CDD505-2E9C-101B-9397-08002B2CF9AE}" pid="7" name="MSIP_Label_1299739c-ad3d-4908-806e-4d91151a6e13_Name">
    <vt:lpwstr>All Employees (Unrestricted)</vt:lpwstr>
  </property>
  <property fmtid="{D5CDD505-2E9C-101B-9397-08002B2CF9AE}" pid="8" name="MSIP_Label_1299739c-ad3d-4908-806e-4d91151a6e13_SetDate">
    <vt:lpwstr>2023-06-26T21:44:09Z</vt:lpwstr>
  </property>
  <property fmtid="{D5CDD505-2E9C-101B-9397-08002B2CF9AE}" pid="9" name="MSIP_Label_1299739c-ad3d-4908-806e-4d91151a6e13_SiteId">
    <vt:lpwstr>cbc2c381-2f2e-4d93-91d1-506c9316ace7</vt:lpwstr>
  </property>
</Properties>
</file>